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47" w:rsidRPr="000B094D" w:rsidRDefault="00E56C47" w:rsidP="000B094D">
      <w:pPr>
        <w:spacing w:before="80"/>
        <w:ind w:firstLine="709"/>
        <w:jc w:val="right"/>
        <w:rPr>
          <w:b/>
          <w:i/>
          <w:sz w:val="24"/>
          <w:szCs w:val="24"/>
        </w:rPr>
      </w:pPr>
      <w:r w:rsidRPr="000B094D">
        <w:rPr>
          <w:b/>
          <w:i/>
          <w:sz w:val="24"/>
          <w:szCs w:val="24"/>
          <w:lang w:val="bg-BG"/>
        </w:rPr>
        <w:t>Образец №</w:t>
      </w:r>
      <w:r w:rsidRPr="000B094D">
        <w:rPr>
          <w:b/>
          <w:i/>
          <w:sz w:val="24"/>
          <w:szCs w:val="24"/>
        </w:rPr>
        <w:t>8</w:t>
      </w:r>
    </w:p>
    <w:p w:rsidR="00E56C47" w:rsidRPr="000B094D" w:rsidRDefault="00E56C47" w:rsidP="000B094D">
      <w:pPr>
        <w:jc w:val="right"/>
        <w:rPr>
          <w:b/>
          <w:sz w:val="24"/>
          <w:szCs w:val="24"/>
          <w:lang w:val="bg-BG"/>
        </w:rPr>
      </w:pPr>
    </w:p>
    <w:p w:rsidR="00E56C47" w:rsidRPr="004315A2" w:rsidRDefault="00E56C47" w:rsidP="000B094D">
      <w:pPr>
        <w:jc w:val="right"/>
        <w:rPr>
          <w:b/>
          <w:lang w:val="bg-BG"/>
        </w:rPr>
      </w:pPr>
    </w:p>
    <w:p w:rsidR="00E56C47" w:rsidRPr="00DC679D" w:rsidRDefault="00E56C47" w:rsidP="000B094D">
      <w:pPr>
        <w:pStyle w:val="BodyText"/>
        <w:jc w:val="left"/>
        <w:rPr>
          <w:b/>
          <w:bCs/>
          <w:caps/>
        </w:rPr>
      </w:pPr>
    </w:p>
    <w:p w:rsidR="00E56C47" w:rsidRPr="00446254" w:rsidRDefault="00E56C47" w:rsidP="000B094D">
      <w:pPr>
        <w:pStyle w:val="BodyText"/>
        <w:ind w:left="4956"/>
        <w:rPr>
          <w:b/>
          <w:bCs/>
          <w:caps/>
        </w:rPr>
      </w:pPr>
      <w:r w:rsidRPr="00446254">
        <w:rPr>
          <w:b/>
          <w:bCs/>
          <w:caps/>
        </w:rPr>
        <w:t xml:space="preserve">До </w:t>
      </w:r>
    </w:p>
    <w:p w:rsidR="00E56C47" w:rsidRDefault="00E56C47" w:rsidP="000B094D">
      <w:pPr>
        <w:pStyle w:val="BodyText"/>
        <w:ind w:left="4956"/>
        <w:rPr>
          <w:b/>
          <w:bCs/>
          <w:caps/>
        </w:rPr>
      </w:pPr>
      <w:r>
        <w:rPr>
          <w:b/>
          <w:bCs/>
          <w:caps/>
        </w:rPr>
        <w:t xml:space="preserve">Директора </w:t>
      </w:r>
    </w:p>
    <w:p w:rsidR="00E56C47" w:rsidRPr="003211DF" w:rsidRDefault="00E56C47" w:rsidP="000B094D">
      <w:pPr>
        <w:pStyle w:val="BodyText"/>
        <w:ind w:left="4956"/>
        <w:rPr>
          <w:b/>
          <w:bCs/>
          <w:caps/>
          <w:lang w:val="en-US"/>
        </w:rPr>
      </w:pPr>
      <w:r>
        <w:rPr>
          <w:b/>
          <w:bCs/>
          <w:caps/>
        </w:rPr>
        <w:t xml:space="preserve">на </w:t>
      </w:r>
      <w:r w:rsidRPr="003211DF">
        <w:rPr>
          <w:b/>
          <w:bCs/>
          <w:caps/>
        </w:rPr>
        <w:t>Професионална гимназия по</w:t>
      </w:r>
      <w:r>
        <w:rPr>
          <w:b/>
          <w:bCs/>
          <w:caps/>
        </w:rPr>
        <w:t xml:space="preserve"> туризъм "Пенчо Семов" </w:t>
      </w:r>
    </w:p>
    <w:p w:rsidR="00E56C47" w:rsidRPr="00446254" w:rsidRDefault="00E56C47" w:rsidP="000B094D">
      <w:pPr>
        <w:pStyle w:val="BodyText"/>
        <w:ind w:left="4248" w:firstLine="708"/>
        <w:rPr>
          <w:b/>
          <w:bCs/>
          <w:caps/>
        </w:rPr>
      </w:pPr>
      <w:r w:rsidRPr="00446254">
        <w:rPr>
          <w:b/>
          <w:bCs/>
          <w:caps/>
        </w:rPr>
        <w:t xml:space="preserve">гр. </w:t>
      </w:r>
      <w:r>
        <w:rPr>
          <w:b/>
          <w:bCs/>
          <w:caps/>
        </w:rPr>
        <w:t>ГАБРОВО</w:t>
      </w:r>
    </w:p>
    <w:p w:rsidR="00E56C47" w:rsidRDefault="00E56C47" w:rsidP="000B094D">
      <w:pPr>
        <w:pStyle w:val="BodyText"/>
        <w:ind w:left="1356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ab/>
      </w:r>
      <w:r>
        <w:rPr>
          <w:b/>
          <w:bCs/>
          <w:caps/>
          <w:lang w:val="ru-RU"/>
        </w:rPr>
        <w:tab/>
      </w:r>
      <w:r>
        <w:rPr>
          <w:b/>
          <w:bCs/>
          <w:caps/>
          <w:lang w:val="ru-RU"/>
        </w:rPr>
        <w:tab/>
      </w:r>
      <w:r>
        <w:rPr>
          <w:b/>
          <w:bCs/>
          <w:caps/>
          <w:lang w:val="ru-RU"/>
        </w:rPr>
        <w:tab/>
      </w:r>
      <w:r>
        <w:rPr>
          <w:b/>
          <w:bCs/>
          <w:caps/>
          <w:lang w:val="ru-RU"/>
        </w:rPr>
        <w:tab/>
      </w:r>
      <w:r>
        <w:rPr>
          <w:b/>
          <w:bCs/>
          <w:caps/>
          <w:lang w:val="ru-RU"/>
        </w:rPr>
        <w:tab/>
      </w:r>
      <w:r w:rsidRPr="00F22FBB">
        <w:rPr>
          <w:b/>
          <w:bCs/>
          <w:caps/>
          <w:lang w:val="ru-RU"/>
        </w:rPr>
        <w:t>уЛ. «</w:t>
      </w:r>
      <w:r>
        <w:rPr>
          <w:b/>
          <w:bCs/>
          <w:caps/>
          <w:lang w:val="ru-RU"/>
        </w:rPr>
        <w:t xml:space="preserve">Бенковска </w:t>
      </w:r>
      <w:r w:rsidRPr="00F22FBB">
        <w:rPr>
          <w:b/>
          <w:bCs/>
          <w:caps/>
          <w:lang w:val="ru-RU"/>
        </w:rPr>
        <w:t>» №</w:t>
      </w:r>
      <w:r>
        <w:rPr>
          <w:b/>
          <w:bCs/>
          <w:caps/>
          <w:lang w:val="ru-RU"/>
        </w:rPr>
        <w:t>18</w:t>
      </w:r>
    </w:p>
    <w:p w:rsidR="00E56C47" w:rsidRDefault="00E56C47" w:rsidP="007056B0">
      <w:pPr>
        <w:jc w:val="center"/>
        <w:rPr>
          <w:b/>
          <w:bCs/>
          <w:w w:val="150"/>
          <w:sz w:val="24"/>
          <w:szCs w:val="24"/>
        </w:rPr>
      </w:pPr>
    </w:p>
    <w:p w:rsidR="00E56C47" w:rsidRDefault="00E56C47" w:rsidP="007056B0">
      <w:pPr>
        <w:jc w:val="center"/>
        <w:rPr>
          <w:b/>
          <w:bCs/>
          <w:w w:val="150"/>
          <w:sz w:val="24"/>
          <w:szCs w:val="24"/>
        </w:rPr>
      </w:pPr>
    </w:p>
    <w:p w:rsidR="00E56C47" w:rsidRDefault="00E56C47" w:rsidP="007056B0">
      <w:pPr>
        <w:jc w:val="center"/>
        <w:rPr>
          <w:b/>
          <w:bCs/>
          <w:w w:val="150"/>
          <w:sz w:val="24"/>
          <w:szCs w:val="24"/>
        </w:rPr>
      </w:pPr>
    </w:p>
    <w:p w:rsidR="00E56C47" w:rsidRDefault="00E56C47" w:rsidP="007056B0">
      <w:pPr>
        <w:jc w:val="center"/>
        <w:rPr>
          <w:b/>
          <w:bCs/>
          <w:w w:val="150"/>
          <w:sz w:val="24"/>
          <w:szCs w:val="24"/>
          <w:lang w:val="bg-BG"/>
        </w:rPr>
      </w:pPr>
      <w:r>
        <w:rPr>
          <w:b/>
          <w:bCs/>
          <w:w w:val="150"/>
          <w:sz w:val="24"/>
          <w:szCs w:val="24"/>
          <w:lang w:val="bg-BG"/>
        </w:rPr>
        <w:t>ЦЕНОВА ОФЕРТА</w:t>
      </w:r>
    </w:p>
    <w:p w:rsidR="00E56C47" w:rsidRDefault="00E56C47" w:rsidP="00297A06">
      <w:pPr>
        <w:rPr>
          <w:b/>
          <w:bCs/>
          <w:w w:val="150"/>
          <w:sz w:val="24"/>
          <w:szCs w:val="24"/>
          <w:lang w:val="bg-BG"/>
        </w:rPr>
      </w:pPr>
    </w:p>
    <w:p w:rsidR="00E56C47" w:rsidRDefault="00E56C47" w:rsidP="00297A06">
      <w:pPr>
        <w:rPr>
          <w:b/>
          <w:bCs/>
          <w:w w:val="150"/>
          <w:sz w:val="24"/>
          <w:szCs w:val="24"/>
          <w:lang w:val="bg-BG"/>
        </w:rPr>
      </w:pPr>
    </w:p>
    <w:p w:rsidR="00E56C47" w:rsidRDefault="00E56C47" w:rsidP="00297A06">
      <w:pPr>
        <w:rPr>
          <w:b/>
          <w:bCs/>
          <w:w w:val="150"/>
          <w:sz w:val="24"/>
          <w:szCs w:val="24"/>
        </w:rPr>
      </w:pPr>
      <w:r>
        <w:rPr>
          <w:b/>
          <w:bCs/>
          <w:w w:val="150"/>
          <w:sz w:val="24"/>
          <w:szCs w:val="24"/>
          <w:lang w:val="bg-BG"/>
        </w:rPr>
        <w:t>по обособена позиция№.....................................</w:t>
      </w:r>
    </w:p>
    <w:p w:rsidR="00E56C47" w:rsidRDefault="00E56C47" w:rsidP="007056B0">
      <w:pPr>
        <w:jc w:val="center"/>
        <w:rPr>
          <w:b/>
          <w:bCs/>
          <w:w w:val="150"/>
          <w:sz w:val="24"/>
          <w:szCs w:val="24"/>
        </w:rPr>
      </w:pPr>
    </w:p>
    <w:p w:rsidR="00E56C47" w:rsidRPr="000B094D" w:rsidRDefault="00E56C47" w:rsidP="007056B0">
      <w:pPr>
        <w:jc w:val="center"/>
        <w:rPr>
          <w:b/>
          <w:bCs/>
          <w:w w:val="150"/>
          <w:sz w:val="24"/>
          <w:szCs w:val="24"/>
        </w:rPr>
      </w:pPr>
    </w:p>
    <w:p w:rsidR="00E56C47" w:rsidRDefault="00E56C47" w:rsidP="000B094D">
      <w:pPr>
        <w:jc w:val="both"/>
        <w:rPr>
          <w:bCs/>
          <w:iCs/>
          <w:sz w:val="24"/>
          <w:szCs w:val="24"/>
        </w:rPr>
      </w:pPr>
      <w:r>
        <w:rPr>
          <w:b/>
          <w:bCs/>
          <w:sz w:val="24"/>
          <w:szCs w:val="24"/>
          <w:lang w:val="bg-BG"/>
        </w:rPr>
        <w:t>за участие в обществена поръчка</w:t>
      </w:r>
      <w:r w:rsidRPr="001917A6">
        <w:rPr>
          <w:b/>
          <w:bCs/>
          <w:sz w:val="24"/>
          <w:szCs w:val="24"/>
          <w:lang w:val="ru-RU"/>
        </w:rPr>
        <w:t xml:space="preserve"> с предмет:</w:t>
      </w:r>
      <w:r w:rsidRPr="001F4620">
        <w:rPr>
          <w:b/>
          <w:sz w:val="24"/>
          <w:szCs w:val="24"/>
          <w:lang w:eastAsia="bg-BG"/>
        </w:rPr>
        <w:t xml:space="preserve"> </w:t>
      </w:r>
      <w:r w:rsidRPr="00577BFB">
        <w:rPr>
          <w:b/>
          <w:bCs/>
          <w:sz w:val="24"/>
          <w:szCs w:val="24"/>
        </w:rPr>
        <w:t>„</w:t>
      </w:r>
      <w:r w:rsidRPr="00577BFB">
        <w:rPr>
          <w:b/>
          <w:sz w:val="24"/>
          <w:szCs w:val="24"/>
          <w:lang w:eastAsia="bg-BG"/>
        </w:rPr>
        <w:t xml:space="preserve">Доставка на оборудване, обзавеждане, принадлежности  и електроуреди, </w:t>
      </w:r>
      <w:r w:rsidRPr="004C1A15">
        <w:rPr>
          <w:b/>
          <w:sz w:val="24"/>
          <w:szCs w:val="24"/>
          <w:lang w:eastAsia="bg-BG"/>
        </w:rPr>
        <w:t>за</w:t>
      </w:r>
      <w:r w:rsidRPr="004C1A15">
        <w:rPr>
          <w:b/>
          <w:color w:val="000000"/>
          <w:sz w:val="24"/>
          <w:szCs w:val="24"/>
          <w:lang w:eastAsia="bg-BG"/>
        </w:rPr>
        <w:t xml:space="preserve"> нуждите на</w:t>
      </w:r>
      <w:r w:rsidRPr="004C1A15">
        <w:rPr>
          <w:color w:val="000000"/>
          <w:sz w:val="24"/>
          <w:szCs w:val="24"/>
          <w:lang w:eastAsia="bg-BG"/>
        </w:rPr>
        <w:t xml:space="preserve"> </w:t>
      </w:r>
      <w:r w:rsidRPr="004C1A15">
        <w:rPr>
          <w:b/>
          <w:sz w:val="24"/>
          <w:szCs w:val="24"/>
          <w:lang w:eastAsia="bg-BG"/>
        </w:rPr>
        <w:t>Професионална гимназия по туризъм“Пенчо Семов“-Габрово</w:t>
      </w:r>
      <w:r w:rsidRPr="00577BFB">
        <w:rPr>
          <w:b/>
          <w:sz w:val="24"/>
          <w:szCs w:val="24"/>
          <w:lang w:eastAsia="bg-BG"/>
        </w:rPr>
        <w:t xml:space="preserve"> </w:t>
      </w:r>
      <w:r>
        <w:rPr>
          <w:b/>
          <w:sz w:val="24"/>
          <w:szCs w:val="24"/>
          <w:lang w:val="bg-BG" w:eastAsia="bg-BG"/>
        </w:rPr>
        <w:t>и</w:t>
      </w:r>
      <w:r w:rsidRPr="00577BFB">
        <w:rPr>
          <w:b/>
          <w:sz w:val="24"/>
          <w:szCs w:val="24"/>
          <w:lang w:eastAsia="bg-BG"/>
        </w:rPr>
        <w:t xml:space="preserve"> изпълнение на дейности по</w:t>
      </w:r>
      <w:r w:rsidRPr="00577BFB">
        <w:rPr>
          <w:color w:val="000000"/>
          <w:sz w:val="24"/>
          <w:szCs w:val="24"/>
          <w:lang w:eastAsia="bg-BG"/>
        </w:rPr>
        <w:t xml:space="preserve"> проект</w:t>
      </w:r>
      <w:r w:rsidRPr="00577BFB">
        <w:rPr>
          <w:b/>
          <w:sz w:val="24"/>
          <w:szCs w:val="24"/>
          <w:lang w:eastAsia="bg-BG"/>
        </w:rPr>
        <w:t xml:space="preserve"> „Дългосрочно партньорство с работодателите в сферата на икономиката и туризма</w:t>
      </w:r>
      <w:r w:rsidRPr="00577BFB">
        <w:rPr>
          <w:b/>
          <w:bCs/>
          <w:sz w:val="24"/>
          <w:szCs w:val="24"/>
        </w:rPr>
        <w:t>“,</w:t>
      </w:r>
      <w:r w:rsidRPr="00577BFB">
        <w:rPr>
          <w:sz w:val="24"/>
          <w:szCs w:val="24"/>
        </w:rPr>
        <w:t xml:space="preserve"> проект № </w:t>
      </w:r>
      <w:r w:rsidRPr="00577BFB">
        <w:rPr>
          <w:color w:val="000000"/>
          <w:sz w:val="24"/>
          <w:szCs w:val="24"/>
          <w:shd w:val="clear" w:color="auto" w:fill="FFFFFF"/>
        </w:rPr>
        <w:t xml:space="preserve">BG051PO001-4.3.05-0021, договор </w:t>
      </w:r>
      <w:r w:rsidRPr="00577BFB">
        <w:rPr>
          <w:b/>
          <w:sz w:val="24"/>
          <w:szCs w:val="24"/>
        </w:rPr>
        <w:t>Д01-4385/27.08.2013,</w:t>
      </w:r>
      <w:r w:rsidRPr="00577BFB">
        <w:rPr>
          <w:color w:val="000000"/>
          <w:sz w:val="24"/>
          <w:szCs w:val="24"/>
          <w:shd w:val="clear" w:color="auto" w:fill="FFFFFF"/>
        </w:rPr>
        <w:t xml:space="preserve"> </w:t>
      </w:r>
      <w:r w:rsidRPr="00577BFB">
        <w:rPr>
          <w:sz w:val="24"/>
          <w:szCs w:val="24"/>
        </w:rPr>
        <w:t xml:space="preserve">процедура „Развитие на професионалното образование и обучение в сътрудничество с работодателите, № </w:t>
      </w:r>
      <w:r w:rsidRPr="00577BFB">
        <w:rPr>
          <w:b/>
          <w:bCs/>
          <w:sz w:val="24"/>
          <w:szCs w:val="24"/>
        </w:rPr>
        <w:t>BG051PO001-4.3.05, Оперативна програма “Развитие на човешките ресурси“</w:t>
      </w:r>
      <w:r w:rsidRPr="00577BFB">
        <w:rPr>
          <w:bCs/>
          <w:iCs/>
          <w:color w:val="000000"/>
          <w:sz w:val="24"/>
          <w:szCs w:val="24"/>
        </w:rPr>
        <w:t xml:space="preserve"> съфинансирана от Европейския социален фонд на Европейския съюз“, по 2/две/ обособени позиции: </w:t>
      </w:r>
      <w:r w:rsidRPr="00577BFB">
        <w:rPr>
          <w:b/>
          <w:bCs/>
          <w:iCs/>
          <w:color w:val="000000"/>
          <w:sz w:val="24"/>
          <w:szCs w:val="24"/>
        </w:rPr>
        <w:t xml:space="preserve">Обособена позиция 1-доставка на </w:t>
      </w:r>
      <w:r w:rsidRPr="00577BFB">
        <w:rPr>
          <w:b/>
          <w:sz w:val="24"/>
          <w:szCs w:val="24"/>
          <w:lang w:eastAsia="bg-BG"/>
        </w:rPr>
        <w:t>оборудване, принадлежности  и електроуреди; Обособена позиция 2- доставка и монтаж на обзавеждане и мебелировка</w:t>
      </w:r>
      <w:r>
        <w:rPr>
          <w:b/>
          <w:sz w:val="24"/>
          <w:szCs w:val="24"/>
          <w:lang w:eastAsia="bg-BG"/>
        </w:rPr>
        <w:t>“</w:t>
      </w:r>
    </w:p>
    <w:p w:rsidR="00E56C47" w:rsidRPr="001917A6" w:rsidRDefault="00E56C47" w:rsidP="000B094D">
      <w:pPr>
        <w:jc w:val="both"/>
        <w:rPr>
          <w:b/>
          <w:bCs/>
          <w:sz w:val="24"/>
          <w:szCs w:val="24"/>
          <w:lang w:val="ru-RU"/>
        </w:rPr>
      </w:pPr>
    </w:p>
    <w:p w:rsidR="00E56C47" w:rsidRPr="001C4A45" w:rsidRDefault="00E56C47" w:rsidP="000B094D">
      <w:pPr>
        <w:jc w:val="both"/>
        <w:rPr>
          <w:sz w:val="24"/>
          <w:szCs w:val="24"/>
          <w:lang w:val="bg-BG"/>
        </w:rPr>
      </w:pPr>
      <w:r w:rsidRPr="001C4A45">
        <w:rPr>
          <w:sz w:val="24"/>
          <w:szCs w:val="24"/>
          <w:lang w:val="bg-BG"/>
        </w:rPr>
        <w:t>от  …….................………………………………………………………..…................</w:t>
      </w:r>
      <w:r>
        <w:rPr>
          <w:sz w:val="24"/>
          <w:szCs w:val="24"/>
          <w:lang w:val="bg-BG"/>
        </w:rPr>
        <w:t>......................</w:t>
      </w:r>
    </w:p>
    <w:p w:rsidR="00E56C47" w:rsidRPr="001C4A45" w:rsidRDefault="00E56C47" w:rsidP="007056B0">
      <w:pPr>
        <w:rPr>
          <w:sz w:val="24"/>
          <w:szCs w:val="24"/>
          <w:lang w:val="bg-BG"/>
        </w:rPr>
      </w:pPr>
      <w:r w:rsidRPr="001C4A45">
        <w:rPr>
          <w:sz w:val="24"/>
          <w:szCs w:val="24"/>
          <w:lang w:val="bg-BG"/>
        </w:rPr>
        <w:t xml:space="preserve">                              /наименование на участника/</w:t>
      </w:r>
    </w:p>
    <w:p w:rsidR="00E56C47" w:rsidRPr="001C4A45" w:rsidRDefault="00E56C47" w:rsidP="007056B0">
      <w:pPr>
        <w:rPr>
          <w:sz w:val="24"/>
          <w:szCs w:val="24"/>
          <w:lang w:val="bg-BG"/>
        </w:rPr>
      </w:pPr>
      <w:r w:rsidRPr="001C4A45">
        <w:rPr>
          <w:sz w:val="24"/>
          <w:szCs w:val="24"/>
          <w:lang w:val="bg-BG"/>
        </w:rPr>
        <w:t>представляван от...............................................</w:t>
      </w:r>
      <w:r>
        <w:rPr>
          <w:sz w:val="24"/>
          <w:szCs w:val="24"/>
          <w:lang w:val="bg-BG"/>
        </w:rPr>
        <w:t xml:space="preserve">.................................................................................. </w:t>
      </w:r>
      <w:r w:rsidRPr="001C4A45">
        <w:rPr>
          <w:sz w:val="24"/>
          <w:szCs w:val="24"/>
          <w:lang w:val="bg-BG"/>
        </w:rPr>
        <w:t>Адрес:…………………………………, тел:.......................</w:t>
      </w:r>
      <w:r>
        <w:rPr>
          <w:sz w:val="24"/>
          <w:szCs w:val="24"/>
          <w:lang w:val="bg-BG"/>
        </w:rPr>
        <w:t xml:space="preserve"> </w:t>
      </w:r>
      <w:r w:rsidRPr="001C4A45">
        <w:rPr>
          <w:sz w:val="24"/>
          <w:szCs w:val="24"/>
          <w:lang w:val="bg-BG"/>
        </w:rPr>
        <w:t>Факс:...............</w:t>
      </w:r>
      <w:r>
        <w:rPr>
          <w:sz w:val="24"/>
          <w:szCs w:val="24"/>
          <w:lang w:val="bg-BG"/>
        </w:rPr>
        <w:t>.......</w:t>
      </w:r>
      <w:r w:rsidRPr="001C4A45">
        <w:rPr>
          <w:sz w:val="24"/>
          <w:szCs w:val="24"/>
          <w:lang w:val="bg-BG"/>
        </w:rPr>
        <w:t>Е</w:t>
      </w:r>
      <w:r w:rsidRPr="001C4A45">
        <w:rPr>
          <w:sz w:val="24"/>
          <w:szCs w:val="24"/>
          <w:lang w:val="ru-RU"/>
        </w:rPr>
        <w:t>_</w:t>
      </w:r>
      <w:r w:rsidRPr="001C4A45">
        <w:rPr>
          <w:sz w:val="24"/>
          <w:szCs w:val="24"/>
        </w:rPr>
        <w:t>mail</w:t>
      </w:r>
      <w:r w:rsidRPr="001C4A45">
        <w:rPr>
          <w:sz w:val="24"/>
          <w:szCs w:val="24"/>
          <w:lang w:val="bg-BG"/>
        </w:rPr>
        <w:t>:..............</w:t>
      </w:r>
    </w:p>
    <w:p w:rsidR="00E56C47" w:rsidRDefault="00E56C47" w:rsidP="007056B0">
      <w:pPr>
        <w:rPr>
          <w:sz w:val="24"/>
          <w:szCs w:val="24"/>
          <w:lang w:val="bg-BG"/>
        </w:rPr>
      </w:pPr>
      <w:r w:rsidRPr="001C4A45">
        <w:rPr>
          <w:sz w:val="24"/>
          <w:szCs w:val="24"/>
          <w:lang w:val="bg-BG"/>
        </w:rPr>
        <w:t>ЕИК</w:t>
      </w:r>
      <w:r>
        <w:rPr>
          <w:sz w:val="24"/>
          <w:szCs w:val="24"/>
          <w:lang w:val="bg-BG"/>
        </w:rPr>
        <w:t xml:space="preserve">………………………, Банкова </w:t>
      </w:r>
      <w:r w:rsidRPr="001C4A45">
        <w:rPr>
          <w:sz w:val="24"/>
          <w:szCs w:val="24"/>
          <w:lang w:val="bg-BG"/>
        </w:rPr>
        <w:t>сметка……………………….Банка ........................</w:t>
      </w:r>
      <w:r>
        <w:rPr>
          <w:sz w:val="24"/>
          <w:szCs w:val="24"/>
          <w:lang w:val="bg-BG"/>
        </w:rPr>
        <w:t>...................</w:t>
      </w:r>
    </w:p>
    <w:p w:rsidR="00E56C47" w:rsidRPr="006C4620" w:rsidRDefault="00E56C47" w:rsidP="007056B0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E56C47" w:rsidRPr="001917A6" w:rsidRDefault="00E56C47" w:rsidP="007056B0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bg-BG"/>
        </w:rPr>
        <w:tab/>
      </w:r>
      <w:r w:rsidRPr="001917A6">
        <w:rPr>
          <w:b/>
          <w:bCs/>
          <w:sz w:val="22"/>
          <w:szCs w:val="22"/>
          <w:lang w:val="ru-RU"/>
        </w:rPr>
        <w:t>УВАЖАЕМИ ДАМИ И ГОСПОДА,</w:t>
      </w:r>
    </w:p>
    <w:p w:rsidR="00E56C47" w:rsidRPr="001917A6" w:rsidRDefault="00E56C47" w:rsidP="007056B0">
      <w:pPr>
        <w:rPr>
          <w:b/>
          <w:bCs/>
          <w:sz w:val="22"/>
          <w:szCs w:val="22"/>
          <w:lang w:val="ru-RU"/>
        </w:rPr>
      </w:pPr>
    </w:p>
    <w:p w:rsidR="00E56C47" w:rsidRDefault="00E56C47" w:rsidP="000B094D">
      <w:pPr>
        <w:jc w:val="both"/>
        <w:rPr>
          <w:b/>
          <w:sz w:val="24"/>
          <w:szCs w:val="24"/>
          <w:lang w:val="bg-BG" w:eastAsia="bg-BG"/>
        </w:rPr>
      </w:pPr>
      <w:r>
        <w:rPr>
          <w:sz w:val="22"/>
          <w:szCs w:val="22"/>
          <w:lang w:val="bg-BG"/>
        </w:rPr>
        <w:tab/>
      </w:r>
      <w:r w:rsidRPr="001917A6">
        <w:rPr>
          <w:sz w:val="22"/>
          <w:szCs w:val="22"/>
          <w:lang w:val="ru-RU"/>
        </w:rPr>
        <w:t xml:space="preserve">На основание </w:t>
      </w:r>
      <w:r>
        <w:rPr>
          <w:sz w:val="22"/>
          <w:szCs w:val="22"/>
          <w:lang w:val="bg-BG"/>
        </w:rPr>
        <w:t>публична покана за възлагане на обществена поръчка с предмет</w:t>
      </w:r>
      <w:r w:rsidRPr="00577BFB">
        <w:rPr>
          <w:b/>
          <w:bCs/>
          <w:sz w:val="24"/>
          <w:szCs w:val="24"/>
        </w:rPr>
        <w:t>„</w:t>
      </w:r>
      <w:r w:rsidRPr="00577BFB">
        <w:rPr>
          <w:b/>
          <w:sz w:val="24"/>
          <w:szCs w:val="24"/>
          <w:lang w:eastAsia="bg-BG"/>
        </w:rPr>
        <w:t xml:space="preserve">Доставка на оборудване, обзавеждане, принадлежности  и електроуреди, </w:t>
      </w:r>
      <w:r w:rsidRPr="004C1A15">
        <w:rPr>
          <w:b/>
          <w:sz w:val="24"/>
          <w:szCs w:val="24"/>
          <w:lang w:eastAsia="bg-BG"/>
        </w:rPr>
        <w:t>за</w:t>
      </w:r>
      <w:r w:rsidRPr="004C1A15">
        <w:rPr>
          <w:b/>
          <w:color w:val="000000"/>
          <w:sz w:val="24"/>
          <w:szCs w:val="24"/>
          <w:lang w:eastAsia="bg-BG"/>
        </w:rPr>
        <w:t xml:space="preserve"> нуждите на</w:t>
      </w:r>
      <w:r w:rsidRPr="004C1A15">
        <w:rPr>
          <w:color w:val="000000"/>
          <w:sz w:val="24"/>
          <w:szCs w:val="24"/>
          <w:lang w:eastAsia="bg-BG"/>
        </w:rPr>
        <w:t xml:space="preserve"> </w:t>
      </w:r>
      <w:r w:rsidRPr="004C1A15">
        <w:rPr>
          <w:b/>
          <w:sz w:val="24"/>
          <w:szCs w:val="24"/>
          <w:lang w:eastAsia="bg-BG"/>
        </w:rPr>
        <w:t>Професионална гимназия по туризъм“Пенчо Семов“-Габрово</w:t>
      </w:r>
      <w:r w:rsidRPr="00577BFB">
        <w:rPr>
          <w:b/>
          <w:sz w:val="24"/>
          <w:szCs w:val="24"/>
          <w:lang w:eastAsia="bg-BG"/>
        </w:rPr>
        <w:t xml:space="preserve"> </w:t>
      </w:r>
      <w:r>
        <w:rPr>
          <w:b/>
          <w:sz w:val="24"/>
          <w:szCs w:val="24"/>
          <w:lang w:val="bg-BG" w:eastAsia="bg-BG"/>
        </w:rPr>
        <w:t>и</w:t>
      </w:r>
      <w:bookmarkStart w:id="0" w:name="_GoBack"/>
      <w:bookmarkEnd w:id="0"/>
      <w:r w:rsidRPr="00577BFB">
        <w:rPr>
          <w:b/>
          <w:sz w:val="24"/>
          <w:szCs w:val="24"/>
          <w:lang w:eastAsia="bg-BG"/>
        </w:rPr>
        <w:t xml:space="preserve"> изпълнение на дейности по</w:t>
      </w:r>
      <w:r w:rsidRPr="00577BFB">
        <w:rPr>
          <w:color w:val="000000"/>
          <w:sz w:val="24"/>
          <w:szCs w:val="24"/>
          <w:lang w:eastAsia="bg-BG"/>
        </w:rPr>
        <w:t xml:space="preserve"> проект</w:t>
      </w:r>
      <w:r w:rsidRPr="00577BFB">
        <w:rPr>
          <w:b/>
          <w:sz w:val="24"/>
          <w:szCs w:val="24"/>
          <w:lang w:eastAsia="bg-BG"/>
        </w:rPr>
        <w:t xml:space="preserve"> „Дългосрочно партньорство с работодателите в сферата на икономиката и туризма</w:t>
      </w:r>
      <w:r w:rsidRPr="00577BFB">
        <w:rPr>
          <w:b/>
          <w:bCs/>
          <w:sz w:val="24"/>
          <w:szCs w:val="24"/>
        </w:rPr>
        <w:t>“,</w:t>
      </w:r>
      <w:r w:rsidRPr="00577BFB">
        <w:rPr>
          <w:sz w:val="24"/>
          <w:szCs w:val="24"/>
        </w:rPr>
        <w:t xml:space="preserve"> проект № </w:t>
      </w:r>
      <w:r w:rsidRPr="00577BFB">
        <w:rPr>
          <w:color w:val="000000"/>
          <w:sz w:val="24"/>
          <w:szCs w:val="24"/>
          <w:shd w:val="clear" w:color="auto" w:fill="FFFFFF"/>
        </w:rPr>
        <w:t xml:space="preserve">BG051PO001-4.3.05-0021, договор </w:t>
      </w:r>
      <w:r w:rsidRPr="00577BFB">
        <w:rPr>
          <w:b/>
          <w:sz w:val="24"/>
          <w:szCs w:val="24"/>
        </w:rPr>
        <w:t>Д01-4385/27.08.2013,</w:t>
      </w:r>
      <w:r w:rsidRPr="00577BFB">
        <w:rPr>
          <w:color w:val="000000"/>
          <w:sz w:val="24"/>
          <w:szCs w:val="24"/>
          <w:shd w:val="clear" w:color="auto" w:fill="FFFFFF"/>
        </w:rPr>
        <w:t xml:space="preserve"> </w:t>
      </w:r>
      <w:r w:rsidRPr="00577BFB">
        <w:rPr>
          <w:sz w:val="24"/>
          <w:szCs w:val="24"/>
        </w:rPr>
        <w:t xml:space="preserve">процедура „Развитие на професионалното образование и обучение в сътрудничество с работодателите, № </w:t>
      </w:r>
      <w:r w:rsidRPr="00577BFB">
        <w:rPr>
          <w:b/>
          <w:bCs/>
          <w:sz w:val="24"/>
          <w:szCs w:val="24"/>
        </w:rPr>
        <w:t>BG051PO001-4.3.05, Оперативна програма “Развитие на човешките ресурси“</w:t>
      </w:r>
      <w:r w:rsidRPr="00577BFB">
        <w:rPr>
          <w:bCs/>
          <w:iCs/>
          <w:color w:val="000000"/>
          <w:sz w:val="24"/>
          <w:szCs w:val="24"/>
        </w:rPr>
        <w:t xml:space="preserve"> съфинансирана от Европейския социален фонд на Европейския съюз“, по 2/две/ обособени позиции: </w:t>
      </w:r>
      <w:r w:rsidRPr="00577BFB">
        <w:rPr>
          <w:b/>
          <w:bCs/>
          <w:iCs/>
          <w:color w:val="000000"/>
          <w:sz w:val="24"/>
          <w:szCs w:val="24"/>
        </w:rPr>
        <w:t xml:space="preserve">Обособена позиция 1-доставка на </w:t>
      </w:r>
      <w:r w:rsidRPr="00577BFB">
        <w:rPr>
          <w:b/>
          <w:sz w:val="24"/>
          <w:szCs w:val="24"/>
          <w:lang w:eastAsia="bg-BG"/>
        </w:rPr>
        <w:t>оборудване, принадлежности  и електроуреди; Обособена позиция 2- доставка и монтаж на обзавеждане и мебелировка</w:t>
      </w:r>
      <w:r>
        <w:rPr>
          <w:b/>
          <w:sz w:val="24"/>
          <w:szCs w:val="24"/>
          <w:lang w:eastAsia="bg-BG"/>
        </w:rPr>
        <w:t>“</w:t>
      </w:r>
    </w:p>
    <w:p w:rsidR="00E56C47" w:rsidRPr="00297A06" w:rsidRDefault="00E56C47" w:rsidP="000B094D">
      <w:pPr>
        <w:jc w:val="both"/>
        <w:rPr>
          <w:color w:val="000000"/>
          <w:sz w:val="24"/>
          <w:szCs w:val="24"/>
          <w:lang w:val="bg-BG"/>
        </w:rPr>
      </w:pPr>
    </w:p>
    <w:p w:rsidR="00E56C47" w:rsidRPr="000B094D" w:rsidRDefault="00E56C47" w:rsidP="007056B0">
      <w:pPr>
        <w:jc w:val="center"/>
        <w:rPr>
          <w:b/>
          <w:bCs/>
          <w:sz w:val="24"/>
          <w:szCs w:val="24"/>
          <w:lang w:val="ru-RU"/>
        </w:rPr>
      </w:pPr>
      <w:r w:rsidRPr="000B094D">
        <w:rPr>
          <w:b/>
          <w:bCs/>
          <w:sz w:val="24"/>
          <w:szCs w:val="24"/>
          <w:lang w:val="ru-RU"/>
        </w:rPr>
        <w:t>ПРЕДЛАГАМЕ :</w:t>
      </w:r>
    </w:p>
    <w:p w:rsidR="00E56C47" w:rsidRPr="000B094D" w:rsidRDefault="00E56C47" w:rsidP="007056B0">
      <w:pPr>
        <w:jc w:val="center"/>
        <w:rPr>
          <w:b/>
          <w:bCs/>
          <w:sz w:val="24"/>
          <w:szCs w:val="24"/>
          <w:lang w:val="ru-RU"/>
        </w:rPr>
      </w:pPr>
    </w:p>
    <w:p w:rsidR="00E56C47" w:rsidRPr="000B094D" w:rsidRDefault="00E56C47" w:rsidP="007056B0">
      <w:pPr>
        <w:jc w:val="center"/>
        <w:rPr>
          <w:b/>
          <w:bCs/>
          <w:sz w:val="24"/>
          <w:szCs w:val="24"/>
          <w:lang w:val="ru-RU"/>
        </w:rPr>
      </w:pPr>
    </w:p>
    <w:p w:rsidR="00E56C47" w:rsidRPr="000B094D" w:rsidRDefault="00E56C47" w:rsidP="007056B0">
      <w:pPr>
        <w:ind w:firstLine="708"/>
        <w:rPr>
          <w:sz w:val="24"/>
          <w:szCs w:val="24"/>
          <w:lang w:val="bg-BG"/>
        </w:rPr>
      </w:pPr>
      <w:r w:rsidRPr="000B094D">
        <w:rPr>
          <w:sz w:val="24"/>
          <w:szCs w:val="24"/>
          <w:lang w:val="ru-RU"/>
        </w:rPr>
        <w:t>Да изпълним обествената поръчка</w:t>
      </w:r>
      <w:r>
        <w:rPr>
          <w:sz w:val="24"/>
          <w:szCs w:val="24"/>
          <w:lang w:val="ru-RU"/>
        </w:rPr>
        <w:t xml:space="preserve"> по обособена позиция №......................</w:t>
      </w:r>
      <w:r w:rsidRPr="000B094D">
        <w:rPr>
          <w:sz w:val="24"/>
          <w:szCs w:val="24"/>
          <w:lang w:val="ru-RU"/>
        </w:rPr>
        <w:t xml:space="preserve"> при следните условия:</w:t>
      </w:r>
    </w:p>
    <w:p w:rsidR="00E56C47" w:rsidRPr="00641C73" w:rsidRDefault="00E56C47" w:rsidP="00E43DFF">
      <w:pPr>
        <w:numPr>
          <w:ilvl w:val="0"/>
          <w:numId w:val="2"/>
        </w:numPr>
        <w:tabs>
          <w:tab w:val="clear" w:pos="1428"/>
          <w:tab w:val="num" w:pos="1080"/>
        </w:tabs>
        <w:autoSpaceDE w:val="0"/>
        <w:autoSpaceDN w:val="0"/>
        <w:adjustRightInd w:val="0"/>
        <w:ind w:hanging="708"/>
        <w:jc w:val="both"/>
        <w:rPr>
          <w:sz w:val="24"/>
          <w:szCs w:val="24"/>
          <w:lang w:val="ru-RU"/>
        </w:rPr>
      </w:pPr>
      <w:r w:rsidRPr="000B094D">
        <w:rPr>
          <w:rFonts w:eastAsia="Verdana-Bold"/>
          <w:b/>
          <w:bCs/>
          <w:sz w:val="24"/>
          <w:szCs w:val="24"/>
          <w:lang w:val="bg-BG"/>
        </w:rPr>
        <w:t>Обща цена</w:t>
      </w:r>
      <w:r w:rsidRPr="000B094D">
        <w:rPr>
          <w:rFonts w:eastAsia="Verdana-Bold"/>
          <w:sz w:val="24"/>
          <w:szCs w:val="24"/>
          <w:lang w:val="bg-BG"/>
        </w:rPr>
        <w:t xml:space="preserve"> за</w:t>
      </w:r>
      <w:r w:rsidRPr="00641C73">
        <w:rPr>
          <w:rFonts w:eastAsia="Verdana-Bold"/>
          <w:sz w:val="24"/>
          <w:szCs w:val="24"/>
          <w:lang w:val="bg-BG"/>
        </w:rPr>
        <w:t xml:space="preserve"> изпълнение на  </w:t>
      </w:r>
      <w:r w:rsidRPr="00641C73">
        <w:rPr>
          <w:rFonts w:eastAsia="Verdana-Bold"/>
          <w:b/>
          <w:bCs/>
          <w:i/>
          <w:iCs/>
          <w:sz w:val="24"/>
          <w:szCs w:val="24"/>
          <w:lang w:val="bg-BG"/>
        </w:rPr>
        <w:t>поръчката за  .......................</w:t>
      </w:r>
      <w:r w:rsidRPr="00641C73">
        <w:rPr>
          <w:rFonts w:eastAsia="Verdana-Bold"/>
          <w:b/>
          <w:bCs/>
          <w:sz w:val="24"/>
          <w:szCs w:val="24"/>
          <w:lang w:val="bg-BG"/>
        </w:rPr>
        <w:t xml:space="preserve"> лв.</w:t>
      </w:r>
      <w:r w:rsidRPr="00641C73">
        <w:rPr>
          <w:rFonts w:eastAsia="Verdana-Bold"/>
          <w:sz w:val="24"/>
          <w:szCs w:val="24"/>
          <w:lang w:val="bg-BG"/>
        </w:rPr>
        <w:t xml:space="preserve"> без ДДС, (словом </w:t>
      </w:r>
    </w:p>
    <w:p w:rsidR="00E56C47" w:rsidRPr="00641C73" w:rsidRDefault="00E56C47" w:rsidP="00641C73">
      <w:pPr>
        <w:jc w:val="both"/>
        <w:rPr>
          <w:sz w:val="24"/>
          <w:szCs w:val="24"/>
          <w:lang w:val="bg-BG"/>
        </w:rPr>
      </w:pPr>
      <w:r w:rsidRPr="00641C73">
        <w:rPr>
          <w:rFonts w:eastAsia="Verdana-Bold"/>
          <w:sz w:val="24"/>
          <w:szCs w:val="24"/>
          <w:lang w:val="bg-BG"/>
        </w:rPr>
        <w:t>……………………лв.)</w:t>
      </w:r>
      <w:r w:rsidRPr="00641C73">
        <w:rPr>
          <w:rFonts w:eastAsia="Verdana-Bold"/>
          <w:sz w:val="24"/>
          <w:szCs w:val="24"/>
          <w:lang w:val="ru-RU"/>
        </w:rPr>
        <w:t xml:space="preserve"> </w:t>
      </w:r>
      <w:r w:rsidRPr="00641C73">
        <w:rPr>
          <w:rFonts w:eastAsia="Verdana-Bold"/>
          <w:sz w:val="24"/>
          <w:szCs w:val="24"/>
          <w:lang w:val="bg-BG"/>
        </w:rPr>
        <w:t xml:space="preserve">или ......................лв (словом......................................) </w:t>
      </w:r>
      <w:r w:rsidRPr="00641C73">
        <w:rPr>
          <w:rFonts w:eastAsia="Verdana-Bold"/>
          <w:b/>
          <w:bCs/>
          <w:sz w:val="24"/>
          <w:szCs w:val="24"/>
          <w:lang w:val="bg-BG"/>
        </w:rPr>
        <w:t>с ДДС</w:t>
      </w:r>
      <w:r w:rsidRPr="00641C73">
        <w:rPr>
          <w:rFonts w:eastAsia="Verdana-Bold"/>
          <w:sz w:val="24"/>
          <w:szCs w:val="24"/>
          <w:lang w:val="bg-BG"/>
        </w:rPr>
        <w:t xml:space="preserve">, </w:t>
      </w:r>
      <w:r w:rsidRPr="00641C73">
        <w:rPr>
          <w:sz w:val="24"/>
          <w:szCs w:val="24"/>
        </w:rPr>
        <w:t xml:space="preserve">формирана при условие на доставка </w:t>
      </w:r>
      <w:r w:rsidRPr="00641C73">
        <w:rPr>
          <w:b/>
          <w:sz w:val="24"/>
          <w:szCs w:val="24"/>
          <w:lang w:eastAsia="bg-BG"/>
        </w:rPr>
        <w:t>Професионална гимназия по туризъм “Пенчо Семов“-Габрово</w:t>
      </w:r>
      <w:r w:rsidRPr="00641C73">
        <w:rPr>
          <w:sz w:val="24"/>
          <w:szCs w:val="24"/>
        </w:rPr>
        <w:t>, с включени всички разходи за доставка, опаковка, транспорт, такси и други дължими суми</w:t>
      </w:r>
      <w:r w:rsidRPr="00641C73">
        <w:rPr>
          <w:sz w:val="24"/>
          <w:szCs w:val="24"/>
          <w:lang w:val="bg-BG"/>
        </w:rPr>
        <w:t xml:space="preserve"> и монтаж, ако е приложим</w:t>
      </w:r>
      <w:r w:rsidRPr="00641C73">
        <w:rPr>
          <w:sz w:val="24"/>
          <w:szCs w:val="24"/>
        </w:rPr>
        <w:t>;</w:t>
      </w:r>
      <w:r w:rsidRPr="00641C73">
        <w:rPr>
          <w:rFonts w:eastAsia="Verdana-Bold"/>
          <w:sz w:val="24"/>
          <w:szCs w:val="24"/>
          <w:lang w:val="bg-BG"/>
        </w:rPr>
        <w:t>съгласно приложената количествено-стойностна сметка с посочени е</w:t>
      </w:r>
      <w:r w:rsidRPr="00641C73">
        <w:rPr>
          <w:sz w:val="24"/>
          <w:szCs w:val="24"/>
        </w:rPr>
        <w:t xml:space="preserve">динична цена и обща стойност на всяка позиция </w:t>
      </w:r>
      <w:r w:rsidRPr="00641C73">
        <w:rPr>
          <w:b/>
          <w:sz w:val="24"/>
          <w:szCs w:val="24"/>
        </w:rPr>
        <w:t>без включен ДДС</w:t>
      </w:r>
      <w:r w:rsidRPr="00641C73">
        <w:rPr>
          <w:rFonts w:eastAsia="Verdana-Bold"/>
          <w:sz w:val="24"/>
          <w:szCs w:val="24"/>
          <w:lang w:val="bg-BG"/>
        </w:rPr>
        <w:t xml:space="preserve"> (</w:t>
      </w:r>
      <w:r w:rsidRPr="00641C73">
        <w:rPr>
          <w:rFonts w:eastAsia="Verdana-Bold"/>
          <w:b/>
          <w:bCs/>
          <w:i/>
          <w:iCs/>
          <w:sz w:val="24"/>
          <w:szCs w:val="24"/>
          <w:lang w:val="bg-BG"/>
        </w:rPr>
        <w:t xml:space="preserve">Приложение </w:t>
      </w:r>
      <w:r w:rsidRPr="00641C73">
        <w:rPr>
          <w:b/>
          <w:bCs/>
          <w:i/>
          <w:iCs/>
          <w:sz w:val="24"/>
          <w:szCs w:val="24"/>
          <w:lang w:val="bg-BG"/>
        </w:rPr>
        <w:t xml:space="preserve">към ценовата оферта </w:t>
      </w:r>
      <w:r w:rsidRPr="00641C73">
        <w:rPr>
          <w:b/>
          <w:bCs/>
          <w:i/>
          <w:iCs/>
          <w:sz w:val="24"/>
          <w:szCs w:val="24"/>
          <w:lang w:val="ru-RU"/>
        </w:rPr>
        <w:t>Приложение №1</w:t>
      </w:r>
      <w:r w:rsidRPr="00641C73">
        <w:rPr>
          <w:sz w:val="24"/>
          <w:szCs w:val="24"/>
          <w:lang w:val="ru-RU"/>
        </w:rPr>
        <w:t xml:space="preserve">). </w:t>
      </w:r>
      <w:r w:rsidRPr="00641C73">
        <w:rPr>
          <w:sz w:val="24"/>
          <w:szCs w:val="24"/>
          <w:lang w:val="bg-BG"/>
        </w:rPr>
        <w:t xml:space="preserve">Предложената цена е определена, </w:t>
      </w:r>
      <w:r w:rsidRPr="00641C73">
        <w:rPr>
          <w:rFonts w:eastAsia="Verdana-Bold"/>
          <w:sz w:val="24"/>
          <w:szCs w:val="24"/>
          <w:lang w:val="bg-BG"/>
        </w:rPr>
        <w:t xml:space="preserve">съгласно приложената  техническа спецификация и количествена сметка, и </w:t>
      </w:r>
      <w:r w:rsidRPr="00641C73">
        <w:rPr>
          <w:sz w:val="24"/>
          <w:szCs w:val="24"/>
          <w:lang w:val="bg-BG"/>
        </w:rPr>
        <w:t>при пълно съответствие с условията от документацията по процедурата.</w:t>
      </w:r>
      <w:r w:rsidRPr="00641C73">
        <w:rPr>
          <w:sz w:val="24"/>
          <w:szCs w:val="24"/>
          <w:lang w:val="ru-RU"/>
        </w:rPr>
        <w:t xml:space="preserve"> </w:t>
      </w:r>
    </w:p>
    <w:p w:rsidR="00E56C47" w:rsidRPr="00841259" w:rsidRDefault="00E56C47" w:rsidP="00C47526">
      <w:pPr>
        <w:pStyle w:val="CharChar1CharChar"/>
        <w:ind w:firstLine="541"/>
        <w:jc w:val="both"/>
        <w:rPr>
          <w:rFonts w:ascii="Times New Roman" w:hAnsi="Times New Roman"/>
          <w:spacing w:val="-5"/>
          <w:lang w:eastAsia="bg-BG"/>
        </w:rPr>
      </w:pPr>
      <w:r w:rsidRPr="00641C73">
        <w:rPr>
          <w:lang w:val="bg-BG"/>
        </w:rPr>
        <w:tab/>
      </w:r>
      <w:r w:rsidRPr="00841259">
        <w:rPr>
          <w:rFonts w:ascii="Times New Roman" w:hAnsi="Times New Roman"/>
          <w:szCs w:val="22"/>
          <w:lang w:val="ru-RU"/>
        </w:rPr>
        <w:t>При несъответствие между предложените единична и обща цена, валидна ще бъде единичната цена на предложението. В случай, че бъде открито такова несъответствие, ще бъдем задължени да приведем общата цена в съответствие с единичната цена на предложението.</w:t>
      </w:r>
      <w:r w:rsidRPr="00841259">
        <w:rPr>
          <w:rFonts w:ascii="Times New Roman" w:hAnsi="Times New Roman"/>
        </w:rPr>
        <w:t xml:space="preserve">           </w:t>
      </w:r>
    </w:p>
    <w:p w:rsidR="00E56C47" w:rsidRPr="00841259" w:rsidRDefault="00E56C47" w:rsidP="00C47526">
      <w:pPr>
        <w:pStyle w:val="PlainText"/>
        <w:jc w:val="both"/>
        <w:rPr>
          <w:rFonts w:ascii="Times New Roman" w:hAnsi="Times New Roman"/>
          <w:bCs/>
          <w:spacing w:val="-5"/>
          <w:sz w:val="24"/>
          <w:szCs w:val="24"/>
        </w:rPr>
      </w:pPr>
      <w:r w:rsidRPr="00841259">
        <w:rPr>
          <w:rFonts w:ascii="Times New Roman" w:hAnsi="Times New Roman"/>
          <w:spacing w:val="1"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/>
          <w:spacing w:val="1"/>
          <w:sz w:val="24"/>
          <w:szCs w:val="24"/>
          <w:lang w:eastAsia="en-US"/>
        </w:rPr>
        <w:tab/>
      </w:r>
      <w:r w:rsidRPr="00841259">
        <w:rPr>
          <w:rFonts w:ascii="Times New Roman" w:hAnsi="Times New Roman"/>
          <w:bCs/>
          <w:spacing w:val="-5"/>
          <w:sz w:val="24"/>
          <w:szCs w:val="24"/>
        </w:rPr>
        <w:t>Задължаваме се, ако нашето Предложение бъде прието, да започнем изпълнението на поръчката незабавно от датата на подписването от двете страни на Договор по приложения образец.</w:t>
      </w:r>
    </w:p>
    <w:p w:rsidR="00E56C47" w:rsidRPr="000B094D" w:rsidRDefault="00E56C47" w:rsidP="00C47526">
      <w:pPr>
        <w:ind w:firstLine="708"/>
        <w:jc w:val="both"/>
        <w:rPr>
          <w:sz w:val="24"/>
          <w:szCs w:val="24"/>
          <w:lang w:val="bg-BG"/>
        </w:rPr>
      </w:pPr>
      <w:r w:rsidRPr="000B094D">
        <w:rPr>
          <w:sz w:val="24"/>
          <w:szCs w:val="24"/>
          <w:lang w:val="bg-BG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E56C47" w:rsidRPr="000B094D" w:rsidRDefault="00E56C47" w:rsidP="000B094D">
      <w:pPr>
        <w:jc w:val="center"/>
        <w:rPr>
          <w:b/>
          <w:spacing w:val="20"/>
          <w:sz w:val="24"/>
          <w:szCs w:val="24"/>
          <w:lang w:val="bg-BG"/>
        </w:rPr>
      </w:pPr>
    </w:p>
    <w:p w:rsidR="00E56C47" w:rsidRDefault="00E56C47" w:rsidP="005A5FF6">
      <w:pPr>
        <w:jc w:val="both"/>
        <w:rPr>
          <w:sz w:val="24"/>
          <w:szCs w:val="24"/>
          <w:lang w:val="bg-BG"/>
        </w:rPr>
      </w:pPr>
    </w:p>
    <w:p w:rsidR="00E56C47" w:rsidRDefault="00E56C47" w:rsidP="005A5FF6">
      <w:pPr>
        <w:jc w:val="both"/>
        <w:rPr>
          <w:sz w:val="24"/>
          <w:szCs w:val="24"/>
          <w:lang w:val="bg-BG"/>
        </w:rPr>
      </w:pPr>
    </w:p>
    <w:p w:rsidR="00E56C47" w:rsidRDefault="00E56C47" w:rsidP="005A5FF6">
      <w:pPr>
        <w:jc w:val="both"/>
        <w:rPr>
          <w:sz w:val="24"/>
          <w:szCs w:val="24"/>
          <w:lang w:val="bg-BG"/>
        </w:rPr>
      </w:pPr>
    </w:p>
    <w:p w:rsidR="00E56C47" w:rsidRPr="00DC5F3F" w:rsidRDefault="00E56C47" w:rsidP="005A5FF6">
      <w:pPr>
        <w:jc w:val="both"/>
        <w:rPr>
          <w:sz w:val="24"/>
          <w:szCs w:val="24"/>
          <w:lang w:val="bg-BG"/>
        </w:rPr>
      </w:pPr>
    </w:p>
    <w:p w:rsidR="00E56C47" w:rsidRDefault="00E56C47" w:rsidP="00E43DFF">
      <w:pPr>
        <w:jc w:val="both"/>
        <w:rPr>
          <w:sz w:val="22"/>
          <w:szCs w:val="22"/>
          <w:lang w:val="bg-BG"/>
        </w:rPr>
      </w:pPr>
      <w:r w:rsidRPr="001917A6">
        <w:rPr>
          <w:b/>
          <w:bCs/>
          <w:sz w:val="22"/>
          <w:szCs w:val="22"/>
          <w:u w:val="single"/>
          <w:lang w:val="ru-RU"/>
        </w:rPr>
        <w:t>Приложения</w:t>
      </w:r>
      <w:r w:rsidRPr="004075B0">
        <w:rPr>
          <w:b/>
          <w:bCs/>
          <w:sz w:val="22"/>
          <w:szCs w:val="22"/>
          <w:u w:val="single"/>
          <w:lang w:val="bg-BG"/>
        </w:rPr>
        <w:t xml:space="preserve">  към ценовата оферта</w:t>
      </w:r>
      <w:r w:rsidRPr="004075B0">
        <w:rPr>
          <w:b/>
          <w:bCs/>
          <w:sz w:val="22"/>
          <w:szCs w:val="22"/>
          <w:lang w:val="bg-BG"/>
        </w:rPr>
        <w:t xml:space="preserve">: </w:t>
      </w:r>
      <w:r w:rsidRPr="004075B0">
        <w:rPr>
          <w:sz w:val="22"/>
          <w:szCs w:val="22"/>
          <w:lang w:val="bg-BG"/>
        </w:rPr>
        <w:t xml:space="preserve">попълнена </w:t>
      </w:r>
      <w:r w:rsidRPr="00297A06">
        <w:rPr>
          <w:b/>
          <w:i/>
          <w:sz w:val="22"/>
          <w:szCs w:val="22"/>
          <w:lang w:val="bg-BG"/>
        </w:rPr>
        <w:t>к</w:t>
      </w:r>
      <w:r>
        <w:rPr>
          <w:b/>
          <w:bCs/>
          <w:i/>
          <w:iCs/>
          <w:sz w:val="22"/>
          <w:szCs w:val="22"/>
          <w:lang w:val="bg-BG"/>
        </w:rPr>
        <w:t>оличествено-стойностна сметка.</w:t>
      </w:r>
      <w:r>
        <w:rPr>
          <w:sz w:val="24"/>
          <w:szCs w:val="24"/>
          <w:lang w:val="bg-BG"/>
        </w:rPr>
        <w:t xml:space="preserve"> </w:t>
      </w:r>
    </w:p>
    <w:p w:rsidR="00E56C47" w:rsidRPr="004075B0" w:rsidRDefault="00E56C47" w:rsidP="00E43DFF">
      <w:pPr>
        <w:jc w:val="both"/>
        <w:rPr>
          <w:sz w:val="22"/>
          <w:szCs w:val="22"/>
          <w:lang w:val="bg-BG"/>
        </w:rPr>
      </w:pPr>
    </w:p>
    <w:tbl>
      <w:tblPr>
        <w:tblW w:w="0" w:type="auto"/>
        <w:tblInd w:w="-106" w:type="dxa"/>
        <w:tblLook w:val="0000"/>
      </w:tblPr>
      <w:tblGrid>
        <w:gridCol w:w="4875"/>
        <w:gridCol w:w="4875"/>
      </w:tblGrid>
      <w:tr w:rsidR="00E56C47" w:rsidRPr="004075B0">
        <w:trPr>
          <w:trHeight w:val="365"/>
        </w:trPr>
        <w:tc>
          <w:tcPr>
            <w:tcW w:w="4875" w:type="dxa"/>
            <w:vAlign w:val="center"/>
          </w:tcPr>
          <w:p w:rsidR="00E56C47" w:rsidRPr="004075B0" w:rsidRDefault="00E56C47" w:rsidP="00E50BA8">
            <w:pPr>
              <w:rPr>
                <w:sz w:val="22"/>
                <w:szCs w:val="22"/>
              </w:rPr>
            </w:pPr>
            <w:r w:rsidRPr="004075B0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4875" w:type="dxa"/>
          </w:tcPr>
          <w:p w:rsidR="00E56C47" w:rsidRPr="004075B0" w:rsidRDefault="00E56C47" w:rsidP="00E50BA8">
            <w:pPr>
              <w:jc w:val="both"/>
              <w:rPr>
                <w:sz w:val="22"/>
                <w:szCs w:val="22"/>
              </w:rPr>
            </w:pPr>
            <w:r w:rsidRPr="004075B0">
              <w:rPr>
                <w:sz w:val="22"/>
                <w:szCs w:val="22"/>
              </w:rPr>
              <w:t>________/ _________ / ______</w:t>
            </w:r>
          </w:p>
        </w:tc>
      </w:tr>
      <w:tr w:rsidR="00E56C47" w:rsidRPr="004075B0">
        <w:trPr>
          <w:trHeight w:val="388"/>
        </w:trPr>
        <w:tc>
          <w:tcPr>
            <w:tcW w:w="4875" w:type="dxa"/>
            <w:vAlign w:val="center"/>
          </w:tcPr>
          <w:p w:rsidR="00E56C47" w:rsidRPr="004075B0" w:rsidRDefault="00E56C47" w:rsidP="00E50BA8">
            <w:pPr>
              <w:rPr>
                <w:sz w:val="22"/>
                <w:szCs w:val="22"/>
              </w:rPr>
            </w:pPr>
            <w:r w:rsidRPr="004075B0">
              <w:rPr>
                <w:sz w:val="22"/>
                <w:szCs w:val="22"/>
              </w:rPr>
              <w:t>Име и фамилия</w:t>
            </w:r>
          </w:p>
        </w:tc>
        <w:tc>
          <w:tcPr>
            <w:tcW w:w="4875" w:type="dxa"/>
          </w:tcPr>
          <w:p w:rsidR="00E56C47" w:rsidRPr="004075B0" w:rsidRDefault="00E56C47" w:rsidP="00E50BA8">
            <w:pPr>
              <w:jc w:val="both"/>
              <w:rPr>
                <w:sz w:val="22"/>
                <w:szCs w:val="22"/>
              </w:rPr>
            </w:pPr>
            <w:r w:rsidRPr="004075B0">
              <w:rPr>
                <w:sz w:val="22"/>
                <w:szCs w:val="22"/>
              </w:rPr>
              <w:t>__________________________</w:t>
            </w:r>
          </w:p>
        </w:tc>
      </w:tr>
      <w:tr w:rsidR="00E56C47" w:rsidRPr="004075B0">
        <w:trPr>
          <w:trHeight w:val="455"/>
        </w:trPr>
        <w:tc>
          <w:tcPr>
            <w:tcW w:w="4875" w:type="dxa"/>
            <w:vAlign w:val="center"/>
          </w:tcPr>
          <w:p w:rsidR="00E56C47" w:rsidRPr="004075B0" w:rsidRDefault="00E56C47" w:rsidP="00E50BA8">
            <w:pPr>
              <w:rPr>
                <w:sz w:val="22"/>
                <w:szCs w:val="22"/>
              </w:rPr>
            </w:pPr>
            <w:r w:rsidRPr="004075B0">
              <w:rPr>
                <w:sz w:val="22"/>
                <w:szCs w:val="22"/>
              </w:rPr>
              <w:t>Подпис на упълномощеното лице</w:t>
            </w:r>
          </w:p>
        </w:tc>
        <w:tc>
          <w:tcPr>
            <w:tcW w:w="4875" w:type="dxa"/>
          </w:tcPr>
          <w:p w:rsidR="00E56C47" w:rsidRPr="004075B0" w:rsidRDefault="00E56C47" w:rsidP="00E50BA8">
            <w:pPr>
              <w:jc w:val="both"/>
              <w:rPr>
                <w:sz w:val="22"/>
                <w:szCs w:val="22"/>
              </w:rPr>
            </w:pPr>
            <w:r w:rsidRPr="004075B0">
              <w:rPr>
                <w:sz w:val="22"/>
                <w:szCs w:val="22"/>
              </w:rPr>
              <w:t>__________________________</w:t>
            </w:r>
          </w:p>
        </w:tc>
      </w:tr>
    </w:tbl>
    <w:p w:rsidR="00E56C47" w:rsidRPr="00E43DFF" w:rsidRDefault="00E56C47" w:rsidP="00E43DFF">
      <w:pPr>
        <w:rPr>
          <w:lang w:val="bg-BG"/>
        </w:rPr>
      </w:pPr>
    </w:p>
    <w:sectPr w:rsidR="00E56C47" w:rsidRPr="00E43DFF" w:rsidSect="00E219B0">
      <w:headerReference w:type="default" r:id="rId7"/>
      <w:footerReference w:type="default" r:id="rId8"/>
      <w:pgSz w:w="11906" w:h="16838"/>
      <w:pgMar w:top="794" w:right="567" w:bottom="79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C47" w:rsidRDefault="00E56C47">
      <w:r>
        <w:separator/>
      </w:r>
    </w:p>
  </w:endnote>
  <w:endnote w:type="continuationSeparator" w:id="0">
    <w:p w:rsidR="00E56C47" w:rsidRDefault="00E56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C47" w:rsidRPr="002C7333" w:rsidRDefault="00E56C47" w:rsidP="00E219B0">
    <w:pPr>
      <w:pStyle w:val="Footer"/>
      <w:ind w:right="360"/>
      <w:jc w:val="center"/>
      <w:rPr>
        <w:b/>
        <w:lang w:val="bg-BG"/>
      </w:rPr>
    </w:pPr>
    <w:r w:rsidRPr="00F60784">
      <w:rPr>
        <w:rFonts w:ascii="Monotype Corsiva" w:hAnsi="Monotype Corsiva"/>
        <w:b/>
        <w:lang w:val="bg-BG"/>
      </w:rPr>
      <w:t>Инвестира във вашето бъдеще!</w:t>
    </w:r>
  </w:p>
  <w:p w:rsidR="00E56C47" w:rsidRPr="00FC4D2A" w:rsidRDefault="00E56C47" w:rsidP="00E219B0">
    <w:pPr>
      <w:pBdr>
        <w:top w:val="single" w:sz="4" w:space="1" w:color="auto"/>
      </w:pBdr>
      <w:spacing w:line="360" w:lineRule="auto"/>
      <w:jc w:val="center"/>
      <w:rPr>
        <w:sz w:val="16"/>
        <w:szCs w:val="16"/>
        <w:lang w:val="ru-RU"/>
      </w:rPr>
    </w:pPr>
    <w:r w:rsidRPr="00FC4D2A">
      <w:rPr>
        <w:sz w:val="16"/>
        <w:szCs w:val="16"/>
        <w:lang w:val="ru-RU"/>
      </w:rPr>
      <w:t>Проектът се осъществява с финансовата подкрепа на Оперативна програма</w:t>
    </w:r>
  </w:p>
  <w:p w:rsidR="00E56C47" w:rsidRPr="00FC4D2A" w:rsidRDefault="00E56C47" w:rsidP="00E219B0">
    <w:pPr>
      <w:spacing w:line="360" w:lineRule="auto"/>
      <w:jc w:val="center"/>
      <w:rPr>
        <w:sz w:val="16"/>
        <w:szCs w:val="16"/>
        <w:lang w:val="ru-RU"/>
      </w:rPr>
    </w:pPr>
    <w:r w:rsidRPr="00FC4D2A">
      <w:rPr>
        <w:sz w:val="16"/>
        <w:szCs w:val="16"/>
        <w:lang w:val="ru-RU"/>
      </w:rPr>
      <w:t>„Развитие на човешките ресурси”, съфинансирана от Европейския социален фонд на Европейския съюз</w:t>
    </w:r>
  </w:p>
  <w:p w:rsidR="00E56C47" w:rsidRDefault="00E56C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C47" w:rsidRDefault="00E56C47">
      <w:r>
        <w:separator/>
      </w:r>
    </w:p>
  </w:footnote>
  <w:footnote w:type="continuationSeparator" w:id="0">
    <w:p w:rsidR="00E56C47" w:rsidRDefault="00E56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C47" w:rsidRPr="00F45E97" w:rsidRDefault="00E56C47" w:rsidP="002C4CBD">
    <w:pPr>
      <w:pStyle w:val="Header"/>
      <w:rPr>
        <w:sz w:val="18"/>
        <w:szCs w:val="18"/>
        <w:lang w:val="ru-RU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2.7pt;margin-top:-20.4pt;width:72.9pt;height:47.8pt;z-index:251658752">
          <v:imagedata r:id="rId1" o:title=""/>
        </v:shape>
      </w:pict>
    </w:r>
    <w:r>
      <w:rPr>
        <w:noProof/>
        <w:lang w:val="bg-BG" w:eastAsia="bg-BG"/>
      </w:rPr>
      <w:pict>
        <v:shape id="_x0000_s2050" type="#_x0000_t75" style="position:absolute;margin-left:9pt;margin-top:-18.95pt;width:58.85pt;height:46.35pt;z-index:251656704">
          <v:imagedata r:id="rId2" o:title=""/>
        </v:shape>
      </w:pict>
    </w:r>
    <w:r>
      <w:rPr>
        <w:noProof/>
        <w:lang w:val="bg-BG" w:eastAsia="bg-BG"/>
      </w:rPr>
      <w:pict>
        <v:shape id="_x0000_s2051" type="#_x0000_t75" style="position:absolute;margin-left:593.45pt;margin-top:-20.4pt;width:72.9pt;height:47.8pt;z-index:251657728">
          <v:imagedata r:id="rId1" o:title=""/>
        </v:shape>
      </w:pict>
    </w:r>
    <w:r>
      <w:rPr>
        <w:lang w:eastAsia="bg-BG"/>
      </w:rPr>
      <w:tab/>
    </w:r>
    <w:r>
      <w:rPr>
        <w:lang w:eastAsia="bg-BG"/>
      </w:rPr>
      <w:tab/>
    </w:r>
    <w:r>
      <w:rPr>
        <w:lang w:eastAsia="bg-BG"/>
      </w:rPr>
      <w:tab/>
    </w:r>
    <w:r>
      <w:rPr>
        <w:lang w:eastAsia="bg-BG"/>
      </w:rPr>
      <w:tab/>
    </w:r>
    <w:r>
      <w:rPr>
        <w:lang w:eastAsia="bg-BG"/>
      </w:rPr>
      <w:tab/>
    </w:r>
    <w:r>
      <w:rPr>
        <w:lang w:eastAsia="bg-BG"/>
      </w:rPr>
      <w:tab/>
    </w:r>
    <w:r>
      <w:rPr>
        <w:lang w:eastAsia="bg-BG"/>
      </w:rPr>
      <w:tab/>
    </w:r>
  </w:p>
  <w:p w:rsidR="00E56C47" w:rsidRPr="00F45E97" w:rsidRDefault="00E56C47" w:rsidP="002C4CBD">
    <w:pPr>
      <w:pStyle w:val="Header"/>
      <w:jc w:val="center"/>
      <w:rPr>
        <w:sz w:val="18"/>
        <w:szCs w:val="18"/>
        <w:lang w:val="ru-RU"/>
      </w:rPr>
    </w:pPr>
    <w:r w:rsidRPr="00015DB6">
      <w:rPr>
        <w:sz w:val="18"/>
        <w:szCs w:val="18"/>
        <w:lang w:val="ru-RU"/>
      </w:rPr>
      <w:t>ОПЕРАТИВНА ПРОГРАМА</w:t>
    </w:r>
  </w:p>
  <w:p w:rsidR="00E56C47" w:rsidRPr="00015DB6" w:rsidRDefault="00E56C47" w:rsidP="002C4CBD">
    <w:pPr>
      <w:pStyle w:val="Header"/>
      <w:pBdr>
        <w:bottom w:val="single" w:sz="18" w:space="1" w:color="auto"/>
      </w:pBdr>
      <w:jc w:val="center"/>
      <w:rPr>
        <w:sz w:val="18"/>
        <w:szCs w:val="18"/>
        <w:lang w:val="ru-RU"/>
      </w:rPr>
    </w:pPr>
    <w:r w:rsidRPr="00015DB6">
      <w:rPr>
        <w:sz w:val="18"/>
        <w:szCs w:val="18"/>
        <w:lang w:val="ru-RU"/>
      </w:rPr>
      <w:t>„РАЗВИТИЕ НА ЧОВЕШКИТЕ РЕСУРСИ” 2007-2013</w:t>
    </w:r>
  </w:p>
  <w:p w:rsidR="00E56C47" w:rsidRPr="00015DB6" w:rsidRDefault="00E56C47" w:rsidP="002C4CBD">
    <w:pPr>
      <w:jc w:val="center"/>
      <w:rPr>
        <w:sz w:val="18"/>
        <w:szCs w:val="18"/>
        <w:lang w:val="ru-RU"/>
      </w:rPr>
    </w:pPr>
    <w:r w:rsidRPr="00015DB6">
      <w:rPr>
        <w:sz w:val="18"/>
        <w:szCs w:val="18"/>
        <w:lang w:val="ru-RU"/>
      </w:rPr>
      <w:t>МИНИСТЕРСТВО НА ОБРАЗОВАНИЕТО, МЛАДЕЖТА И НАУКАТА</w:t>
    </w:r>
  </w:p>
  <w:p w:rsidR="00E56C47" w:rsidRDefault="00E56C47" w:rsidP="002C4CBD">
    <w:pPr>
      <w:jc w:val="center"/>
      <w:rPr>
        <w:bCs/>
        <w:sz w:val="18"/>
        <w:szCs w:val="18"/>
        <w:lang w:val="bg-BG"/>
      </w:rPr>
    </w:pPr>
    <w:r w:rsidRPr="00A52D56">
      <w:rPr>
        <w:sz w:val="18"/>
        <w:szCs w:val="18"/>
        <w:lang w:val="ru-RU"/>
      </w:rPr>
      <w:t xml:space="preserve">Схема  </w:t>
    </w:r>
    <w:r w:rsidRPr="00A52D56">
      <w:rPr>
        <w:bCs/>
        <w:sz w:val="18"/>
        <w:szCs w:val="18"/>
        <w:lang w:val="bg-BG"/>
      </w:rPr>
      <w:t>BG051PO001-4.3.05 „Развитие на професионалното образование и обучение в сътрудничество с работодателите”</w:t>
    </w:r>
  </w:p>
  <w:p w:rsidR="00E56C47" w:rsidRDefault="00E56C47" w:rsidP="002C4CBD">
    <w:pPr>
      <w:jc w:val="center"/>
      <w:rPr>
        <w:bCs/>
        <w:sz w:val="18"/>
        <w:szCs w:val="18"/>
        <w:lang w:val="bg-BG"/>
      </w:rPr>
    </w:pPr>
  </w:p>
  <w:p w:rsidR="00E56C47" w:rsidRPr="00D3757B" w:rsidRDefault="00E56C47" w:rsidP="002C4CBD">
    <w:pPr>
      <w:spacing w:line="360" w:lineRule="auto"/>
      <w:jc w:val="center"/>
      <w:rPr>
        <w:sz w:val="22"/>
        <w:szCs w:val="22"/>
        <w:lang w:val="ru-RU"/>
      </w:rPr>
    </w:pPr>
    <w:r w:rsidRPr="00BF6BB8">
      <w:rPr>
        <w:sz w:val="22"/>
        <w:szCs w:val="22"/>
        <w:lang w:val="ru-RU"/>
      </w:rPr>
      <w:t xml:space="preserve">ПРОЕКТ  </w:t>
    </w:r>
    <w:r w:rsidRPr="0086354A">
      <w:rPr>
        <w:sz w:val="22"/>
        <w:szCs w:val="22"/>
      </w:rPr>
      <w:t>BG</w:t>
    </w:r>
    <w:r w:rsidRPr="00BF6BB8">
      <w:rPr>
        <w:sz w:val="22"/>
        <w:szCs w:val="22"/>
        <w:lang w:val="ru-RU"/>
      </w:rPr>
      <w:t>051</w:t>
    </w:r>
    <w:r w:rsidRPr="0086354A">
      <w:rPr>
        <w:sz w:val="22"/>
        <w:szCs w:val="22"/>
      </w:rPr>
      <w:t>PO</w:t>
    </w:r>
    <w:r w:rsidRPr="00BF6BB8">
      <w:rPr>
        <w:sz w:val="22"/>
        <w:szCs w:val="22"/>
        <w:lang w:val="ru-RU"/>
      </w:rPr>
      <w:t>001-4.3.05- 0021 „Дългосрочно партньорство с работодателите</w:t>
    </w:r>
  </w:p>
  <w:p w:rsidR="00E56C47" w:rsidRPr="00A52D56" w:rsidRDefault="00E56C47" w:rsidP="002C4CBD">
    <w:pPr>
      <w:spacing w:line="360" w:lineRule="auto"/>
      <w:jc w:val="center"/>
      <w:rPr>
        <w:sz w:val="18"/>
        <w:szCs w:val="18"/>
        <w:lang w:val="bg-BG"/>
      </w:rPr>
    </w:pPr>
    <w:r w:rsidRPr="00BF6BB8">
      <w:rPr>
        <w:sz w:val="22"/>
        <w:szCs w:val="22"/>
        <w:lang w:val="ru-RU"/>
      </w:rPr>
      <w:t xml:space="preserve"> в сферата на икономиката и туризма”</w:t>
    </w:r>
  </w:p>
  <w:p w:rsidR="00E56C47" w:rsidRDefault="00E56C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B68"/>
    <w:multiLevelType w:val="hybridMultilevel"/>
    <w:tmpl w:val="A4B89CD0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54940935"/>
    <w:multiLevelType w:val="hybridMultilevel"/>
    <w:tmpl w:val="B2725B7E"/>
    <w:lvl w:ilvl="0" w:tplc="97ECCC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6B0"/>
    <w:rsid w:val="000079D1"/>
    <w:rsid w:val="00015DB6"/>
    <w:rsid w:val="00050156"/>
    <w:rsid w:val="000852CC"/>
    <w:rsid w:val="000B094D"/>
    <w:rsid w:val="000B3863"/>
    <w:rsid w:val="000C4CA2"/>
    <w:rsid w:val="001752AA"/>
    <w:rsid w:val="001917A6"/>
    <w:rsid w:val="001A0146"/>
    <w:rsid w:val="001A6461"/>
    <w:rsid w:val="001C4A45"/>
    <w:rsid w:val="001F070E"/>
    <w:rsid w:val="001F4620"/>
    <w:rsid w:val="002738B1"/>
    <w:rsid w:val="0029108C"/>
    <w:rsid w:val="00297A06"/>
    <w:rsid w:val="002C4CBD"/>
    <w:rsid w:val="002C7333"/>
    <w:rsid w:val="00320453"/>
    <w:rsid w:val="003211DF"/>
    <w:rsid w:val="00325D10"/>
    <w:rsid w:val="00335835"/>
    <w:rsid w:val="003C3FD3"/>
    <w:rsid w:val="004075B0"/>
    <w:rsid w:val="00420E90"/>
    <w:rsid w:val="004315A2"/>
    <w:rsid w:val="00446254"/>
    <w:rsid w:val="004C1A15"/>
    <w:rsid w:val="004D0E9D"/>
    <w:rsid w:val="004E53D7"/>
    <w:rsid w:val="00500918"/>
    <w:rsid w:val="00577B43"/>
    <w:rsid w:val="00577BFB"/>
    <w:rsid w:val="005A5FF6"/>
    <w:rsid w:val="00641C73"/>
    <w:rsid w:val="00690C93"/>
    <w:rsid w:val="006C4620"/>
    <w:rsid w:val="006D3B08"/>
    <w:rsid w:val="007056B0"/>
    <w:rsid w:val="00724206"/>
    <w:rsid w:val="007356A3"/>
    <w:rsid w:val="00815F70"/>
    <w:rsid w:val="00841259"/>
    <w:rsid w:val="0086354A"/>
    <w:rsid w:val="008E686E"/>
    <w:rsid w:val="00914D1F"/>
    <w:rsid w:val="00924656"/>
    <w:rsid w:val="0092696B"/>
    <w:rsid w:val="00A128FB"/>
    <w:rsid w:val="00A52D56"/>
    <w:rsid w:val="00AE0ED0"/>
    <w:rsid w:val="00AE361A"/>
    <w:rsid w:val="00AF1900"/>
    <w:rsid w:val="00B41F7C"/>
    <w:rsid w:val="00B44290"/>
    <w:rsid w:val="00B66E0D"/>
    <w:rsid w:val="00B70F36"/>
    <w:rsid w:val="00BF6BB8"/>
    <w:rsid w:val="00C07B7A"/>
    <w:rsid w:val="00C201FC"/>
    <w:rsid w:val="00C47526"/>
    <w:rsid w:val="00C52B5A"/>
    <w:rsid w:val="00C76BEF"/>
    <w:rsid w:val="00CC3B9A"/>
    <w:rsid w:val="00CC434E"/>
    <w:rsid w:val="00D02ECD"/>
    <w:rsid w:val="00D07C01"/>
    <w:rsid w:val="00D3757B"/>
    <w:rsid w:val="00D45A05"/>
    <w:rsid w:val="00D7577C"/>
    <w:rsid w:val="00DB7612"/>
    <w:rsid w:val="00DC5F3F"/>
    <w:rsid w:val="00DC679D"/>
    <w:rsid w:val="00DD670A"/>
    <w:rsid w:val="00E219B0"/>
    <w:rsid w:val="00E43DFF"/>
    <w:rsid w:val="00E50BA8"/>
    <w:rsid w:val="00E56C47"/>
    <w:rsid w:val="00E73E75"/>
    <w:rsid w:val="00ED430B"/>
    <w:rsid w:val="00F22FBB"/>
    <w:rsid w:val="00F45E97"/>
    <w:rsid w:val="00F60784"/>
    <w:rsid w:val="00F96092"/>
    <w:rsid w:val="00FC4D2A"/>
    <w:rsid w:val="00FF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6B0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">
    <w:name w:val="Знак Знак Char Char Char Char Char Char Char Char Char"/>
    <w:basedOn w:val="Normal"/>
    <w:uiPriority w:val="99"/>
    <w:rsid w:val="00577B43"/>
    <w:pPr>
      <w:tabs>
        <w:tab w:val="left" w:pos="709"/>
      </w:tabs>
      <w:jc w:val="both"/>
    </w:pPr>
    <w:rPr>
      <w:rFonts w:ascii="Tahoma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7356A3"/>
    <w:pPr>
      <w:ind w:left="720"/>
    </w:pPr>
  </w:style>
  <w:style w:type="paragraph" w:customStyle="1" w:styleId="Char1CharCharChar">
    <w:name w:val="Char1 Char Char Char"/>
    <w:basedOn w:val="Normal"/>
    <w:uiPriority w:val="99"/>
    <w:rsid w:val="000B3863"/>
    <w:pPr>
      <w:tabs>
        <w:tab w:val="left" w:pos="709"/>
      </w:tabs>
    </w:pPr>
    <w:rPr>
      <w:rFonts w:ascii="Tahoma" w:eastAsia="Calibri" w:hAnsi="Tahoma" w:cs="Tahoma"/>
      <w:sz w:val="24"/>
      <w:szCs w:val="24"/>
      <w:lang w:val="pl-PL" w:eastAsia="pl-PL"/>
    </w:rPr>
  </w:style>
  <w:style w:type="paragraph" w:styleId="BodyText">
    <w:name w:val="Body Text"/>
    <w:aliases w:val="Body Text Char,Char Char,Char Char Char,Char Char1"/>
    <w:basedOn w:val="Normal"/>
    <w:link w:val="BodyTextChar1"/>
    <w:uiPriority w:val="99"/>
    <w:rsid w:val="000B094D"/>
    <w:pPr>
      <w:jc w:val="both"/>
    </w:pPr>
    <w:rPr>
      <w:sz w:val="24"/>
      <w:szCs w:val="24"/>
      <w:lang w:val="bg-BG"/>
    </w:rPr>
  </w:style>
  <w:style w:type="character" w:customStyle="1" w:styleId="BodyTextChar1">
    <w:name w:val="Body Text Char1"/>
    <w:aliases w:val="Body Text Char Char,Char Char Char1,Char Char Char Char,Char Char1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C47526"/>
    <w:rPr>
      <w:rFonts w:ascii="Courier New" w:hAnsi="Courier New"/>
      <w:lang w:val="bg-BG" w:eastAsia="bg-BG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7526"/>
    <w:rPr>
      <w:rFonts w:ascii="Courier New" w:hAnsi="Courier New" w:cs="Times New Roman"/>
    </w:rPr>
  </w:style>
  <w:style w:type="paragraph" w:customStyle="1" w:styleId="CharChar1CharChar">
    <w:name w:val="Char Char1 Знак Знак Char Char"/>
    <w:basedOn w:val="Normal"/>
    <w:uiPriority w:val="99"/>
    <w:rsid w:val="00C4752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E219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1"/>
    <w:uiPriority w:val="99"/>
    <w:rsid w:val="00E219B0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FooterChar1">
    <w:name w:val="Footer Char1"/>
    <w:link w:val="Footer"/>
    <w:uiPriority w:val="99"/>
    <w:locked/>
    <w:rsid w:val="00E219B0"/>
    <w:rPr>
      <w:rFonts w:eastAsia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582</Words>
  <Characters>3320</Characters>
  <Application>Microsoft Office Outlook</Application>
  <DocSecurity>0</DocSecurity>
  <Lines>0</Lines>
  <Paragraphs>0</Paragraphs>
  <ScaleCrop>false</ScaleCrop>
  <Company>Reg Adm Gabrovo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20-12</dc:title>
  <dc:subject/>
  <dc:creator>Mariana Draganova</dc:creator>
  <cp:keywords/>
  <dc:description/>
  <cp:lastModifiedBy>galia</cp:lastModifiedBy>
  <cp:revision>15</cp:revision>
  <dcterms:created xsi:type="dcterms:W3CDTF">2013-11-14T11:14:00Z</dcterms:created>
  <dcterms:modified xsi:type="dcterms:W3CDTF">2013-12-09T08:29:00Z</dcterms:modified>
</cp:coreProperties>
</file>