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50" w:rsidRDefault="00A12650" w:rsidP="00116A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2650" w:rsidRPr="00C04E40" w:rsidRDefault="00A12650" w:rsidP="00116A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4E40">
        <w:rPr>
          <w:rFonts w:ascii="Times New Roman" w:hAnsi="Times New Roman"/>
          <w:b/>
          <w:sz w:val="24"/>
          <w:szCs w:val="24"/>
        </w:rPr>
        <w:t>Утвърдил:</w:t>
      </w:r>
    </w:p>
    <w:p w:rsidR="00A12650" w:rsidRPr="00C04E40" w:rsidRDefault="00A12650" w:rsidP="00116A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4E40">
        <w:rPr>
          <w:rFonts w:ascii="Times New Roman" w:hAnsi="Times New Roman"/>
          <w:b/>
          <w:sz w:val="24"/>
          <w:szCs w:val="24"/>
        </w:rPr>
        <w:t>Директор на</w:t>
      </w:r>
      <w:r w:rsidRPr="00C04E40">
        <w:rPr>
          <w:rFonts w:ascii="Times New Roman" w:hAnsi="Times New Roman"/>
          <w:b/>
          <w:sz w:val="24"/>
          <w:szCs w:val="24"/>
          <w:lang w:eastAsia="bg-BG"/>
        </w:rPr>
        <w:t xml:space="preserve"> Професионална гимназия по туризъм</w:t>
      </w:r>
    </w:p>
    <w:p w:rsidR="00A12650" w:rsidRPr="00C04E40" w:rsidRDefault="00A12650" w:rsidP="00116A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4E40">
        <w:rPr>
          <w:rFonts w:ascii="Times New Roman" w:hAnsi="Times New Roman"/>
          <w:b/>
          <w:sz w:val="24"/>
          <w:szCs w:val="24"/>
          <w:lang w:eastAsia="bg-BG"/>
        </w:rPr>
        <w:t>“Пенчо Семов“-Габрово</w:t>
      </w:r>
    </w:p>
    <w:p w:rsidR="00A12650" w:rsidRPr="00C04E40" w:rsidRDefault="00A12650" w:rsidP="00116A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2650" w:rsidRPr="00C04E40" w:rsidRDefault="00A12650" w:rsidP="00116A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Дата:</w:t>
      </w:r>
      <w:r w:rsidRPr="00BA5468">
        <w:rPr>
          <w:rFonts w:ascii="Times New Roman" w:hAnsi="Times New Roman"/>
          <w:b/>
          <w:sz w:val="24"/>
          <w:szCs w:val="24"/>
          <w:lang w:val="ru-RU"/>
        </w:rPr>
        <w:t>06</w:t>
      </w:r>
      <w:r>
        <w:rPr>
          <w:rFonts w:ascii="Times New Roman" w:hAnsi="Times New Roman"/>
          <w:b/>
          <w:sz w:val="24"/>
          <w:szCs w:val="24"/>
        </w:rPr>
        <w:t>.1</w:t>
      </w:r>
      <w:r w:rsidRPr="00BA5468">
        <w:rPr>
          <w:rFonts w:ascii="Times New Roman" w:hAnsi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sz w:val="24"/>
          <w:szCs w:val="24"/>
        </w:rPr>
        <w:t>.2013г.</w:t>
      </w:r>
    </w:p>
    <w:p w:rsidR="00A12650" w:rsidRPr="003D77D6" w:rsidRDefault="00A12650" w:rsidP="00116A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12650" w:rsidRDefault="00A12650" w:rsidP="00116A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650" w:rsidRDefault="00A12650" w:rsidP="00116A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650" w:rsidRPr="00C04E40" w:rsidRDefault="00A12650" w:rsidP="00116A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4E40">
        <w:rPr>
          <w:rFonts w:ascii="Times New Roman" w:hAnsi="Times New Roman"/>
          <w:b/>
          <w:sz w:val="24"/>
          <w:szCs w:val="24"/>
        </w:rPr>
        <w:t xml:space="preserve">УКАЗАНИЯ за </w:t>
      </w:r>
      <w:r>
        <w:rPr>
          <w:rFonts w:ascii="Times New Roman" w:hAnsi="Times New Roman"/>
          <w:b/>
          <w:sz w:val="24"/>
          <w:szCs w:val="24"/>
        </w:rPr>
        <w:t xml:space="preserve">участие и </w:t>
      </w:r>
      <w:r w:rsidRPr="00C04E40">
        <w:rPr>
          <w:rFonts w:ascii="Times New Roman" w:hAnsi="Times New Roman"/>
          <w:b/>
          <w:sz w:val="24"/>
          <w:szCs w:val="24"/>
        </w:rPr>
        <w:t>подаване на оферта за възлагане на обществена поръчка чрез</w:t>
      </w:r>
    </w:p>
    <w:p w:rsidR="00A12650" w:rsidRPr="00C04E40" w:rsidRDefault="00A12650" w:rsidP="00116A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4E40">
        <w:rPr>
          <w:rFonts w:ascii="Times New Roman" w:hAnsi="Times New Roman"/>
          <w:b/>
          <w:sz w:val="24"/>
          <w:szCs w:val="24"/>
        </w:rPr>
        <w:t>ПУБЛИЧНА ПОКАНА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4E40">
        <w:rPr>
          <w:rFonts w:ascii="Times New Roman" w:hAnsi="Times New Roman"/>
          <w:b/>
          <w:sz w:val="24"/>
          <w:szCs w:val="24"/>
        </w:rPr>
        <w:t>1. Общи условия</w:t>
      </w:r>
    </w:p>
    <w:p w:rsidR="00A1265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>1.1. Редът и условията,  при които ще се определи изпълнител на обществената поръчка са</w:t>
      </w:r>
      <w:r w:rsidRPr="003D77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E40">
        <w:rPr>
          <w:rFonts w:ascii="Times New Roman" w:hAnsi="Times New Roman"/>
          <w:sz w:val="24"/>
          <w:szCs w:val="24"/>
        </w:rPr>
        <w:t xml:space="preserve">съгласно Глава осма “a” на Закона за обществените поръчки.  </w:t>
      </w:r>
    </w:p>
    <w:p w:rsidR="00A12650" w:rsidRPr="00F4467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 xml:space="preserve">1.2. При изготвяне на офертата всеки участник трябва да се придържа точно към </w:t>
      </w:r>
      <w:r w:rsidRPr="00F44670">
        <w:rPr>
          <w:rFonts w:ascii="Times New Roman" w:hAnsi="Times New Roman"/>
          <w:sz w:val="24"/>
          <w:szCs w:val="24"/>
        </w:rPr>
        <w:t>обявените от</w:t>
      </w:r>
      <w:r w:rsidRPr="003D77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70">
        <w:rPr>
          <w:rFonts w:ascii="Times New Roman" w:hAnsi="Times New Roman"/>
          <w:sz w:val="24"/>
          <w:szCs w:val="24"/>
        </w:rPr>
        <w:t xml:space="preserve">възложителя условия.  </w:t>
      </w:r>
    </w:p>
    <w:p w:rsidR="00A12650" w:rsidRPr="00BA5468" w:rsidRDefault="00A12650" w:rsidP="00586B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86BD7">
        <w:rPr>
          <w:rFonts w:ascii="Times New Roman" w:hAnsi="Times New Roman"/>
          <w:sz w:val="24"/>
          <w:szCs w:val="24"/>
        </w:rPr>
        <w:t xml:space="preserve">1.3. </w:t>
      </w:r>
      <w:r w:rsidRPr="00586BD7">
        <w:rPr>
          <w:rFonts w:ascii="Times New Roman" w:hAnsi="Times New Roman"/>
          <w:sz w:val="24"/>
          <w:szCs w:val="24"/>
          <w:lang w:val="ru-RU"/>
        </w:rPr>
        <w:t>Изисквания за качество и изисквания към участниците:</w:t>
      </w:r>
      <w:r w:rsidRPr="00586BD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86BD7">
        <w:rPr>
          <w:rFonts w:ascii="Times New Roman" w:hAnsi="Times New Roman"/>
          <w:sz w:val="24"/>
          <w:szCs w:val="24"/>
          <w:lang w:val="ru-RU"/>
        </w:rPr>
        <w:t xml:space="preserve">При изпълнение на поръчката кандидатът да спазва техническите условия на възложителя, изискванията посочени в </w:t>
      </w:r>
      <w:r w:rsidRPr="00586BD7">
        <w:rPr>
          <w:rFonts w:ascii="Times New Roman" w:hAnsi="Times New Roman"/>
          <w:sz w:val="24"/>
          <w:szCs w:val="24"/>
        </w:rPr>
        <w:t>Техническата спецификация</w:t>
      </w:r>
      <w:r w:rsidRPr="00586BD7">
        <w:rPr>
          <w:rFonts w:ascii="Times New Roman" w:hAnsi="Times New Roman"/>
          <w:sz w:val="24"/>
          <w:szCs w:val="24"/>
          <w:lang w:val="ru-RU"/>
        </w:rPr>
        <w:t>, Приложение №10, и действащите национални и международни стандарти в тази област,</w:t>
      </w:r>
      <w:r w:rsidRPr="00586B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доставенит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стоки </w:t>
      </w:r>
      <w:r w:rsidRPr="00586BD7">
        <w:rPr>
          <w:rFonts w:ascii="Times New Roman" w:hAnsi="Times New Roman"/>
          <w:sz w:val="24"/>
          <w:szCs w:val="24"/>
        </w:rPr>
        <w:t>да са  нови, опаковани и етикирани съгласно съответните изисквания, да имат гаранционен срок и да са придружени със съответните сертификати, декларации за съответствие или еквивалентни документи от производителите</w:t>
      </w:r>
      <w:r>
        <w:rPr>
          <w:rFonts w:ascii="Times New Roman" w:hAnsi="Times New Roman"/>
          <w:sz w:val="24"/>
          <w:szCs w:val="24"/>
        </w:rPr>
        <w:t>,</w:t>
      </w:r>
      <w:r w:rsidRPr="00CE6AC2">
        <w:rPr>
          <w:rFonts w:ascii="Times New Roman" w:hAnsi="Times New Roman"/>
          <w:sz w:val="24"/>
          <w:szCs w:val="24"/>
        </w:rPr>
        <w:t xml:space="preserve"> </w:t>
      </w:r>
      <w:r w:rsidRPr="00CE6AC2">
        <w:rPr>
          <w:rFonts w:ascii="Times New Roman" w:hAnsi="Times New Roman"/>
          <w:bCs/>
          <w:noProof/>
          <w:color w:val="000000"/>
          <w:sz w:val="24"/>
          <w:szCs w:val="24"/>
        </w:rPr>
        <w:t>инструкции</w:t>
      </w:r>
      <w:r w:rsidRPr="00CE6A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както </w:t>
      </w:r>
      <w:r w:rsidRPr="003D77D6">
        <w:rPr>
          <w:rFonts w:ascii="Times New Roman" w:hAnsi="Times New Roman"/>
          <w:sz w:val="24"/>
          <w:szCs w:val="24"/>
        </w:rPr>
        <w:t>и гаранционни карти</w:t>
      </w:r>
      <w:r w:rsidRPr="00335560">
        <w:rPr>
          <w:rFonts w:ascii="Times New Roman" w:hAnsi="Times New Roman"/>
          <w:sz w:val="24"/>
          <w:szCs w:val="24"/>
        </w:rPr>
        <w:t>, в случай че е приложимо.</w:t>
      </w:r>
      <w:r w:rsidRPr="00586BD7">
        <w:rPr>
          <w:rFonts w:ascii="Times New Roman" w:hAnsi="Times New Roman"/>
          <w:b/>
          <w:sz w:val="24"/>
          <w:szCs w:val="24"/>
        </w:rPr>
        <w:t xml:space="preserve"> </w:t>
      </w:r>
    </w:p>
    <w:p w:rsidR="00A12650" w:rsidRPr="00E2155C" w:rsidRDefault="00A12650" w:rsidP="003D77D6">
      <w:pPr>
        <w:jc w:val="both"/>
        <w:rPr>
          <w:rFonts w:ascii="Times New Roman" w:hAnsi="Times New Roman"/>
          <w:sz w:val="24"/>
          <w:szCs w:val="24"/>
        </w:rPr>
      </w:pPr>
      <w:r w:rsidRPr="00E2155C">
        <w:rPr>
          <w:rFonts w:ascii="Times New Roman" w:hAnsi="Times New Roman"/>
          <w:sz w:val="24"/>
          <w:szCs w:val="24"/>
        </w:rPr>
        <w:t xml:space="preserve">Гаранционният срок за доставените стоки пореден № </w:t>
      </w:r>
      <w:r w:rsidRPr="00E2155C">
        <w:rPr>
          <w:rFonts w:ascii="Times New Roman" w:hAnsi="Times New Roman"/>
          <w:sz w:val="24"/>
          <w:szCs w:val="24"/>
          <w:lang w:val="ru-RU"/>
        </w:rPr>
        <w:t xml:space="preserve">22,23,35 </w:t>
      </w:r>
      <w:r w:rsidRPr="00E2155C">
        <w:rPr>
          <w:rFonts w:ascii="Times New Roman" w:hAnsi="Times New Roman"/>
          <w:sz w:val="24"/>
          <w:szCs w:val="24"/>
        </w:rPr>
        <w:t xml:space="preserve">от  обособена позиция №1 е минимум 1/една/ година. Гаранционният срок за доставените стоки пореден № </w:t>
      </w:r>
      <w:r w:rsidRPr="00E2155C">
        <w:rPr>
          <w:rFonts w:ascii="Times New Roman" w:hAnsi="Times New Roman"/>
          <w:sz w:val="24"/>
          <w:szCs w:val="24"/>
          <w:lang w:val="ru-RU"/>
        </w:rPr>
        <w:t>1,2,3,4</w:t>
      </w:r>
      <w:r w:rsidRPr="00E2155C">
        <w:rPr>
          <w:rFonts w:ascii="Times New Roman" w:hAnsi="Times New Roman"/>
          <w:sz w:val="24"/>
          <w:szCs w:val="24"/>
        </w:rPr>
        <w:t xml:space="preserve"> от  обособена позиция №2 е минимум 2/две/ години.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55C">
        <w:rPr>
          <w:rFonts w:ascii="Times New Roman" w:hAnsi="Times New Roman"/>
          <w:sz w:val="24"/>
          <w:szCs w:val="24"/>
        </w:rPr>
        <w:t>1.4. Всички разходи по изготвяне и подаване на офертите са за сметка на участниците.</w:t>
      </w:r>
      <w:r w:rsidRPr="00C04E40">
        <w:rPr>
          <w:rFonts w:ascii="Times New Roman" w:hAnsi="Times New Roman"/>
          <w:sz w:val="24"/>
          <w:szCs w:val="24"/>
        </w:rPr>
        <w:t xml:space="preserve"> 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>1.5. До изтичането на срока за подаване на офертите всеки участник в процедурата може да</w:t>
      </w:r>
      <w:r w:rsidRPr="003D77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E40">
        <w:rPr>
          <w:rFonts w:ascii="Times New Roman" w:hAnsi="Times New Roman"/>
          <w:sz w:val="24"/>
          <w:szCs w:val="24"/>
        </w:rPr>
        <w:t xml:space="preserve">промени, допълни или да оттегли офертата си. </w:t>
      </w:r>
    </w:p>
    <w:p w:rsidR="00A12650" w:rsidRDefault="00A12650" w:rsidP="001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>1.6. Всеки уча</w:t>
      </w:r>
      <w:r w:rsidRPr="00A12147">
        <w:rPr>
          <w:rFonts w:ascii="Times New Roman" w:hAnsi="Times New Roman"/>
          <w:sz w:val="24"/>
          <w:szCs w:val="24"/>
        </w:rPr>
        <w:t>стник в процедурата за възлагане на обществена поръчка има право да представи само една оферта, като се допуска се участие и  за двете обособени позиции едновременно.</w:t>
      </w:r>
    </w:p>
    <w:p w:rsidR="00A12650" w:rsidRPr="003D77D6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04E40">
        <w:rPr>
          <w:rFonts w:ascii="Times New Roman" w:hAnsi="Times New Roman"/>
          <w:sz w:val="24"/>
          <w:szCs w:val="24"/>
        </w:rPr>
        <w:t>1.7. Участниците са длъжни да спазват сроковете и условията,  посочени в Публичната</w:t>
      </w:r>
      <w:r w:rsidRPr="003D77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E40">
        <w:rPr>
          <w:rFonts w:ascii="Times New Roman" w:hAnsi="Times New Roman"/>
          <w:sz w:val="24"/>
          <w:szCs w:val="24"/>
        </w:rPr>
        <w:t xml:space="preserve">покана.  </w:t>
      </w:r>
    </w:p>
    <w:p w:rsidR="00A12650" w:rsidRPr="00C04E40" w:rsidRDefault="00A12650" w:rsidP="00116A06">
      <w:pPr>
        <w:widowControl w:val="0"/>
        <w:spacing w:after="0" w:line="240" w:lineRule="auto"/>
        <w:jc w:val="both"/>
        <w:rPr>
          <w:rFonts w:ascii="Times New Roman" w:hAnsi="Times New Roman"/>
          <w:position w:val="8"/>
          <w:sz w:val="24"/>
          <w:szCs w:val="24"/>
          <w:lang w:val="ru-RU"/>
        </w:rPr>
      </w:pPr>
      <w:r w:rsidRPr="003D77D6">
        <w:rPr>
          <w:rFonts w:ascii="Times New Roman" w:hAnsi="Times New Roman"/>
          <w:position w:val="8"/>
          <w:sz w:val="24"/>
          <w:szCs w:val="24"/>
          <w:lang w:val="ru-RU"/>
        </w:rPr>
        <w:t>1</w:t>
      </w:r>
      <w:r w:rsidRPr="00C04E40">
        <w:rPr>
          <w:rFonts w:ascii="Times New Roman" w:hAnsi="Times New Roman"/>
          <w:position w:val="8"/>
          <w:sz w:val="24"/>
          <w:szCs w:val="24"/>
        </w:rPr>
        <w:t>.8.</w:t>
      </w:r>
      <w:r w:rsidRPr="00C04E40">
        <w:rPr>
          <w:rFonts w:ascii="Times New Roman" w:hAnsi="Times New Roman"/>
          <w:position w:val="8"/>
          <w:sz w:val="24"/>
          <w:szCs w:val="24"/>
          <w:lang w:val="ru-RU"/>
        </w:rPr>
        <w:t xml:space="preserve">Срок на валидност на офертите: не по-малък от </w:t>
      </w:r>
      <w:r w:rsidRPr="00C04E40">
        <w:rPr>
          <w:rFonts w:ascii="Times New Roman" w:hAnsi="Times New Roman"/>
          <w:position w:val="8"/>
          <w:sz w:val="24"/>
          <w:szCs w:val="24"/>
          <w:lang w:val="ru-RU"/>
        </w:rPr>
        <w:br/>
        <w:t>20 (двадесет) календарни дни.</w:t>
      </w:r>
    </w:p>
    <w:p w:rsidR="00A12650" w:rsidRPr="003D77D6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12650" w:rsidRDefault="00A12650" w:rsidP="00116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4E40">
        <w:rPr>
          <w:rFonts w:ascii="Times New Roman" w:hAnsi="Times New Roman"/>
          <w:b/>
          <w:sz w:val="24"/>
          <w:szCs w:val="24"/>
        </w:rPr>
        <w:t>2. Изисквания към офертата</w:t>
      </w:r>
    </w:p>
    <w:p w:rsidR="00A1265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04E40">
        <w:rPr>
          <w:rFonts w:ascii="Times New Roman" w:hAnsi="Times New Roman"/>
          <w:sz w:val="24"/>
          <w:szCs w:val="24"/>
          <w:lang w:val="ru-RU"/>
        </w:rPr>
        <w:t>Оферта за участие в процедурата за доставка трябва да съдържа: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>2.1. Списък на документите, съдържащи се в офертата. Документът се подписва от лице</w:t>
      </w:r>
      <w:r w:rsidRPr="003D77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E40">
        <w:rPr>
          <w:rFonts w:ascii="Times New Roman" w:hAnsi="Times New Roman"/>
          <w:sz w:val="24"/>
          <w:szCs w:val="24"/>
        </w:rPr>
        <w:t xml:space="preserve">с представителни функции и се представя в оригинал. 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>2.2. Обща оферта, по образец Приложение №1,  подписана о</w:t>
      </w:r>
      <w:r>
        <w:rPr>
          <w:rFonts w:ascii="Times New Roman" w:hAnsi="Times New Roman"/>
          <w:sz w:val="24"/>
          <w:szCs w:val="24"/>
        </w:rPr>
        <w:t xml:space="preserve">т лице с представителни функции, с посочени </w:t>
      </w:r>
      <w:r w:rsidRPr="003D77D6">
        <w:rPr>
          <w:rFonts w:ascii="Times New Roman" w:hAnsi="Times New Roman"/>
          <w:sz w:val="24"/>
          <w:szCs w:val="24"/>
        </w:rPr>
        <w:t>обособената/обособените позиции, за които се кандидатства.</w:t>
      </w:r>
    </w:p>
    <w:p w:rsidR="00A12650" w:rsidRPr="00C04E40" w:rsidRDefault="00A12650" w:rsidP="001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>2.3.Копие от документа за регистрация или единен идентификационен код съгласно чл. 23 от Закона за търговския регистър, когато участникът е юридическо лице или едноличен търговец; копие от документа за самоличност, когато участникът е физическо лице.  Документът се представя заверен с гриф</w:t>
      </w:r>
      <w:r w:rsidRPr="003D77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E40">
        <w:rPr>
          <w:rFonts w:ascii="Times New Roman" w:hAnsi="Times New Roman"/>
          <w:sz w:val="24"/>
          <w:szCs w:val="24"/>
        </w:rPr>
        <w:t xml:space="preserve">“Вярно с оригинала”, свеж печат и подпис от лице с представителни функции. 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7D6">
        <w:rPr>
          <w:rFonts w:ascii="Times New Roman" w:hAnsi="Times New Roman"/>
          <w:sz w:val="24"/>
          <w:szCs w:val="24"/>
          <w:lang w:val="ru-RU"/>
        </w:rPr>
        <w:t>2</w:t>
      </w:r>
      <w:r w:rsidRPr="00C04E40">
        <w:rPr>
          <w:rFonts w:ascii="Times New Roman" w:hAnsi="Times New Roman"/>
          <w:sz w:val="24"/>
          <w:szCs w:val="24"/>
        </w:rPr>
        <w:t xml:space="preserve">.4. Декларации по чл. 47 от ЗОП, по образец Приложение №2 и Приложение №3.        </w:t>
      </w:r>
    </w:p>
    <w:p w:rsidR="00A1265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>2.5. Списък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4E40">
        <w:rPr>
          <w:rFonts w:ascii="Times New Roman" w:hAnsi="Times New Roman"/>
          <w:sz w:val="24"/>
          <w:szCs w:val="24"/>
        </w:rPr>
        <w:t xml:space="preserve"> на техническите лица,  които ще отговарят за изпълнение на поръчката и контрола на качеството, по образец Приложение №4.  Документът се представя в оригинал и се подписват задължително от лице с</w:t>
      </w:r>
      <w:r w:rsidRPr="003D77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E40">
        <w:rPr>
          <w:rFonts w:ascii="Times New Roman" w:hAnsi="Times New Roman"/>
          <w:sz w:val="24"/>
          <w:szCs w:val="24"/>
        </w:rPr>
        <w:t xml:space="preserve">представителни функции. 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C04E40">
        <w:rPr>
          <w:rFonts w:ascii="Times New Roman" w:hAnsi="Times New Roman"/>
          <w:sz w:val="24"/>
          <w:szCs w:val="24"/>
        </w:rPr>
        <w:t xml:space="preserve"> Декларация за използване или неизползване на подизпълнители при</w:t>
      </w:r>
      <w:r w:rsidRPr="003D77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E40">
        <w:rPr>
          <w:rFonts w:ascii="Times New Roman" w:hAnsi="Times New Roman"/>
          <w:sz w:val="24"/>
          <w:szCs w:val="24"/>
        </w:rPr>
        <w:t>изпълнението на поръчката, по образец Приложение №5.</w:t>
      </w:r>
      <w:r w:rsidRPr="00C04E4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04E40">
        <w:rPr>
          <w:rFonts w:ascii="Times New Roman" w:hAnsi="Times New Roman"/>
          <w:sz w:val="24"/>
          <w:szCs w:val="24"/>
        </w:rPr>
        <w:t>При участие на подизпълнители при изпълнението на</w:t>
      </w:r>
      <w:r w:rsidRPr="003D77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E40">
        <w:rPr>
          <w:rFonts w:ascii="Times New Roman" w:hAnsi="Times New Roman"/>
          <w:sz w:val="24"/>
          <w:szCs w:val="24"/>
        </w:rPr>
        <w:t>поръчката,  в декларацията се посочват подизпълнителите,  процентът от общата стойност и</w:t>
      </w:r>
      <w:r w:rsidRPr="003D77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E40">
        <w:rPr>
          <w:rFonts w:ascii="Times New Roman" w:hAnsi="Times New Roman"/>
          <w:sz w:val="24"/>
          <w:szCs w:val="24"/>
        </w:rPr>
        <w:t>конкретната част от предмета на обществената поръчка</w:t>
      </w:r>
      <w:r>
        <w:rPr>
          <w:rFonts w:ascii="Times New Roman" w:hAnsi="Times New Roman"/>
          <w:sz w:val="24"/>
          <w:szCs w:val="24"/>
        </w:rPr>
        <w:t xml:space="preserve"> или от обособената позиция</w:t>
      </w:r>
      <w:r w:rsidRPr="00C04E40">
        <w:rPr>
          <w:rFonts w:ascii="Times New Roman" w:hAnsi="Times New Roman"/>
          <w:sz w:val="24"/>
          <w:szCs w:val="24"/>
        </w:rPr>
        <w:t>,  която ще бъде изпълнена от всеки</w:t>
      </w:r>
      <w:r w:rsidRPr="003D77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E40">
        <w:rPr>
          <w:rFonts w:ascii="Times New Roman" w:hAnsi="Times New Roman"/>
          <w:sz w:val="24"/>
          <w:szCs w:val="24"/>
        </w:rPr>
        <w:t>подизпълнител. Декларацията се подписва задължително от лице с представителни функции и</w:t>
      </w:r>
      <w:r w:rsidRPr="003D77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E40">
        <w:rPr>
          <w:rFonts w:ascii="Times New Roman" w:hAnsi="Times New Roman"/>
          <w:sz w:val="24"/>
          <w:szCs w:val="24"/>
        </w:rPr>
        <w:t xml:space="preserve">се представя в оригинал. 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C04E40">
        <w:rPr>
          <w:rFonts w:ascii="Times New Roman" w:hAnsi="Times New Roman"/>
          <w:sz w:val="24"/>
          <w:szCs w:val="24"/>
        </w:rPr>
        <w:t>. Декларация за съгласие за участие като подизпълнител, по образец Приложение №6 /в случай, че е приложима/.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C04E40">
        <w:rPr>
          <w:rFonts w:ascii="Times New Roman" w:hAnsi="Times New Roman"/>
          <w:sz w:val="24"/>
          <w:szCs w:val="24"/>
        </w:rPr>
        <w:t>. Документите по т. 2.2. до 2.</w:t>
      </w:r>
      <w:r>
        <w:rPr>
          <w:rFonts w:ascii="Times New Roman" w:hAnsi="Times New Roman"/>
          <w:sz w:val="24"/>
          <w:szCs w:val="24"/>
        </w:rPr>
        <w:t>5</w:t>
      </w:r>
      <w:r w:rsidRPr="00C04E40">
        <w:rPr>
          <w:rFonts w:ascii="Times New Roman" w:hAnsi="Times New Roman"/>
          <w:sz w:val="24"/>
          <w:szCs w:val="24"/>
        </w:rPr>
        <w:t>. се представят за всеки от подизпълнителите, посочени в декларацията по т. 2.</w:t>
      </w:r>
      <w:r>
        <w:rPr>
          <w:rFonts w:ascii="Times New Roman" w:hAnsi="Times New Roman"/>
          <w:sz w:val="24"/>
          <w:szCs w:val="24"/>
        </w:rPr>
        <w:t>7</w:t>
      </w:r>
      <w:r w:rsidRPr="00C04E40">
        <w:rPr>
          <w:rFonts w:ascii="Times New Roman" w:hAnsi="Times New Roman"/>
          <w:sz w:val="24"/>
          <w:szCs w:val="24"/>
        </w:rPr>
        <w:t>. Изискванията за подизпълнителите се прилагат съобразно вида и дела на тяхното участие в  изпълнението на поръчката</w:t>
      </w:r>
      <w:r>
        <w:rPr>
          <w:rFonts w:ascii="Times New Roman" w:hAnsi="Times New Roman"/>
          <w:sz w:val="24"/>
          <w:szCs w:val="24"/>
        </w:rPr>
        <w:t>/обособената позиция</w:t>
      </w:r>
      <w:r w:rsidRPr="00C04E40">
        <w:rPr>
          <w:rFonts w:ascii="Times New Roman" w:hAnsi="Times New Roman"/>
          <w:sz w:val="24"/>
          <w:szCs w:val="24"/>
        </w:rPr>
        <w:t xml:space="preserve">. </w:t>
      </w:r>
    </w:p>
    <w:p w:rsidR="00A12650" w:rsidRPr="0025546F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</w:t>
      </w:r>
      <w:r w:rsidRPr="00C04E40">
        <w:rPr>
          <w:rFonts w:ascii="Times New Roman" w:hAnsi="Times New Roman"/>
          <w:sz w:val="24"/>
          <w:szCs w:val="24"/>
        </w:rPr>
        <w:t>. Когато участник в процедурата е обединение,  което не е юридическо лице,  документите по т. 2.2  до 2</w:t>
      </w:r>
      <w:r>
        <w:rPr>
          <w:rFonts w:ascii="Times New Roman" w:hAnsi="Times New Roman"/>
          <w:sz w:val="24"/>
          <w:szCs w:val="24"/>
        </w:rPr>
        <w:t>.5</w:t>
      </w:r>
      <w:r w:rsidRPr="00C04E40">
        <w:rPr>
          <w:rFonts w:ascii="Times New Roman" w:hAnsi="Times New Roman"/>
          <w:sz w:val="24"/>
          <w:szCs w:val="24"/>
        </w:rPr>
        <w:t xml:space="preserve">  се представят от всяко физическо или юридическо лице, включено в обединението. Изискванията за изпълнение на обществената поръчка се прилагат към обединението като цяло.  Представя се и копие от учредителния документ на обединението,  заверено с гриф  “</w:t>
      </w:r>
      <w:r w:rsidRPr="0025546F">
        <w:rPr>
          <w:rFonts w:ascii="Times New Roman" w:hAnsi="Times New Roman"/>
          <w:sz w:val="24"/>
          <w:szCs w:val="24"/>
        </w:rPr>
        <w:t xml:space="preserve">Вярно с оригинала”,  подпис на лицата с представителни функции и свеж печат. </w:t>
      </w:r>
    </w:p>
    <w:p w:rsidR="00A12650" w:rsidRDefault="00A12650" w:rsidP="0025546F">
      <w:pPr>
        <w:jc w:val="both"/>
        <w:rPr>
          <w:rFonts w:ascii="Times New Roman" w:hAnsi="Times New Roman"/>
          <w:sz w:val="24"/>
          <w:szCs w:val="24"/>
        </w:rPr>
      </w:pPr>
      <w:r w:rsidRPr="00E2155C">
        <w:rPr>
          <w:rFonts w:ascii="Times New Roman" w:hAnsi="Times New Roman"/>
          <w:sz w:val="24"/>
          <w:szCs w:val="24"/>
        </w:rPr>
        <w:t>2.10.</w:t>
      </w:r>
      <w:r w:rsidRPr="00E2155C">
        <w:rPr>
          <w:rFonts w:ascii="Times New Roman" w:hAnsi="Times New Roman"/>
          <w:b/>
          <w:sz w:val="24"/>
          <w:szCs w:val="24"/>
        </w:rPr>
        <w:t>Предложение за изпълнение на поръчката – Техническа оферта</w:t>
      </w:r>
      <w:r w:rsidRPr="00E2155C">
        <w:rPr>
          <w:rFonts w:ascii="Times New Roman" w:hAnsi="Times New Roman"/>
          <w:sz w:val="24"/>
          <w:szCs w:val="24"/>
        </w:rPr>
        <w:t>, по образец Приложение №7, която трябва да съдържа: описание на Техническите характеристики, параметри и произход, вид, марка  на предложеното оборудване/ обзавеждане, срок за изпълнение на доставката/ включително монтажът, гаранционен срок, ако е приложимо.</w:t>
      </w:r>
    </w:p>
    <w:p w:rsidR="00A12650" w:rsidRDefault="00A12650" w:rsidP="00A121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12147">
        <w:rPr>
          <w:rFonts w:ascii="Times New Roman" w:hAnsi="Times New Roman"/>
          <w:sz w:val="24"/>
          <w:szCs w:val="24"/>
          <w:lang w:val="ru-RU"/>
        </w:rPr>
        <w:t xml:space="preserve">Ако кандидатът участва и за двете обособени позиции, трябва да постави две </w:t>
      </w:r>
      <w:r w:rsidRPr="00A12147">
        <w:rPr>
          <w:rFonts w:ascii="Times New Roman" w:hAnsi="Times New Roman"/>
          <w:sz w:val="24"/>
          <w:szCs w:val="24"/>
        </w:rPr>
        <w:t>отделни</w:t>
      </w:r>
      <w:r w:rsidRPr="00A12147">
        <w:rPr>
          <w:rFonts w:ascii="Times New Roman" w:hAnsi="Times New Roman"/>
          <w:sz w:val="24"/>
          <w:szCs w:val="24"/>
          <w:lang w:val="ru-RU"/>
        </w:rPr>
        <w:t xml:space="preserve"> Технически оферти, по образец Приложение №7, за всяка обособената позиция, за която кандидатства.</w:t>
      </w:r>
    </w:p>
    <w:p w:rsidR="00A12650" w:rsidRPr="00A12147" w:rsidRDefault="00A12650" w:rsidP="004F6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650" w:rsidRPr="00E2155C" w:rsidRDefault="00A12650" w:rsidP="0025546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2155C">
        <w:rPr>
          <w:rFonts w:ascii="Times New Roman" w:hAnsi="Times New Roman"/>
          <w:sz w:val="24"/>
          <w:szCs w:val="24"/>
          <w:lang w:val="ru-RU"/>
        </w:rPr>
        <w:t>Срокът за изпълнение по обособена позиция №1 от настоящата обществена поръчка не може да бъде по-дълъг от 15</w:t>
      </w:r>
      <w:r w:rsidRPr="00E2155C">
        <w:rPr>
          <w:rFonts w:ascii="Times New Roman" w:hAnsi="Times New Roman"/>
          <w:b/>
          <w:sz w:val="24"/>
          <w:szCs w:val="24"/>
          <w:lang w:val="ru-RU"/>
        </w:rPr>
        <w:t xml:space="preserve"> (петнадесет) календарни дни</w:t>
      </w:r>
      <w:r w:rsidRPr="00E2155C">
        <w:rPr>
          <w:rFonts w:ascii="Times New Roman" w:hAnsi="Times New Roman"/>
          <w:sz w:val="24"/>
          <w:szCs w:val="24"/>
          <w:lang w:val="ru-RU"/>
        </w:rPr>
        <w:t xml:space="preserve"> от получаване 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155C">
        <w:rPr>
          <w:rFonts w:ascii="Times New Roman" w:hAnsi="Times New Roman"/>
          <w:sz w:val="24"/>
          <w:szCs w:val="24"/>
          <w:lang w:val="ru-RU"/>
        </w:rPr>
        <w:t>съответната заявка.</w:t>
      </w:r>
    </w:p>
    <w:p w:rsidR="00A12650" w:rsidRPr="0025546F" w:rsidRDefault="00A12650" w:rsidP="0025546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2155C">
        <w:rPr>
          <w:rFonts w:ascii="Times New Roman" w:hAnsi="Times New Roman"/>
          <w:sz w:val="24"/>
          <w:szCs w:val="24"/>
          <w:lang w:val="ru-RU"/>
        </w:rPr>
        <w:t xml:space="preserve">Срокът за изпълнение по обособена позиция №2 от настоящата обществена поръчка не може да бъде по-дълъг от </w:t>
      </w:r>
      <w:r w:rsidRPr="00E2155C">
        <w:rPr>
          <w:rFonts w:ascii="Times New Roman" w:hAnsi="Times New Roman"/>
          <w:b/>
          <w:sz w:val="24"/>
          <w:szCs w:val="24"/>
          <w:lang w:val="ru-RU"/>
        </w:rPr>
        <w:t>45 (четиридесет и пет) календарни дни</w:t>
      </w:r>
      <w:r w:rsidRPr="00E2155C">
        <w:rPr>
          <w:rFonts w:ascii="Times New Roman" w:hAnsi="Times New Roman"/>
          <w:sz w:val="24"/>
          <w:szCs w:val="24"/>
          <w:lang w:val="ru-RU"/>
        </w:rPr>
        <w:t xml:space="preserve"> от подписване на договора.</w:t>
      </w:r>
    </w:p>
    <w:p w:rsidR="00A12650" w:rsidRDefault="00A12650" w:rsidP="00116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546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11</w:t>
      </w:r>
      <w:r w:rsidRPr="0025546F">
        <w:rPr>
          <w:rFonts w:ascii="Times New Roman" w:hAnsi="Times New Roman"/>
          <w:sz w:val="24"/>
          <w:szCs w:val="24"/>
        </w:rPr>
        <w:t xml:space="preserve">. </w:t>
      </w:r>
      <w:r w:rsidRPr="0025546F">
        <w:rPr>
          <w:rFonts w:ascii="Times New Roman" w:hAnsi="Times New Roman"/>
          <w:b/>
          <w:sz w:val="24"/>
          <w:szCs w:val="24"/>
        </w:rPr>
        <w:t>Предлагана цена</w:t>
      </w:r>
      <w:r w:rsidRPr="0025546F">
        <w:rPr>
          <w:rFonts w:ascii="Times New Roman" w:hAnsi="Times New Roman"/>
          <w:sz w:val="24"/>
          <w:szCs w:val="24"/>
        </w:rPr>
        <w:t xml:space="preserve">, по образец Приложение №8, която следва да съдържа: Ценова оферта и попълнена количествено-стойностна сметка, включваща всички </w:t>
      </w:r>
      <w:r>
        <w:rPr>
          <w:rFonts w:ascii="Times New Roman" w:hAnsi="Times New Roman"/>
          <w:sz w:val="24"/>
          <w:szCs w:val="24"/>
        </w:rPr>
        <w:t xml:space="preserve">позиции предмет на техническата спецификация на съответната обособена позиция. </w:t>
      </w:r>
      <w:r w:rsidRPr="0025546F">
        <w:rPr>
          <w:rFonts w:ascii="Times New Roman" w:hAnsi="Times New Roman"/>
          <w:sz w:val="24"/>
          <w:szCs w:val="24"/>
        </w:rPr>
        <w:t xml:space="preserve">Единична цена и обща стойност на всяка позиция </w:t>
      </w:r>
      <w:r w:rsidRPr="0025546F">
        <w:rPr>
          <w:rFonts w:ascii="Times New Roman" w:hAnsi="Times New Roman"/>
          <w:b/>
          <w:sz w:val="24"/>
          <w:szCs w:val="24"/>
        </w:rPr>
        <w:t>посочена без включен ДДС</w:t>
      </w:r>
      <w:r w:rsidRPr="0025546F">
        <w:rPr>
          <w:rFonts w:ascii="Times New Roman" w:hAnsi="Times New Roman"/>
          <w:sz w:val="24"/>
          <w:szCs w:val="24"/>
        </w:rPr>
        <w:t>, с включени всички ра</w:t>
      </w:r>
      <w:r>
        <w:rPr>
          <w:rFonts w:ascii="Times New Roman" w:hAnsi="Times New Roman"/>
          <w:sz w:val="24"/>
          <w:szCs w:val="24"/>
        </w:rPr>
        <w:t xml:space="preserve">зходи </w:t>
      </w:r>
      <w:r w:rsidRPr="00C04E40">
        <w:rPr>
          <w:rFonts w:ascii="Times New Roman" w:hAnsi="Times New Roman"/>
          <w:sz w:val="24"/>
          <w:szCs w:val="24"/>
        </w:rPr>
        <w:t xml:space="preserve">и други дължими суми; Обща цена за изпълнение на </w:t>
      </w:r>
      <w:r>
        <w:rPr>
          <w:rFonts w:ascii="Times New Roman" w:hAnsi="Times New Roman"/>
          <w:sz w:val="24"/>
          <w:szCs w:val="24"/>
        </w:rPr>
        <w:t>обособената позиция</w:t>
      </w:r>
      <w:r w:rsidRPr="00C04E40">
        <w:rPr>
          <w:rFonts w:ascii="Times New Roman" w:hAnsi="Times New Roman"/>
          <w:sz w:val="24"/>
          <w:szCs w:val="24"/>
        </w:rPr>
        <w:t xml:space="preserve">, </w:t>
      </w:r>
      <w:r w:rsidRPr="00177356">
        <w:rPr>
          <w:rFonts w:ascii="Times New Roman" w:hAnsi="Times New Roman"/>
          <w:b/>
          <w:sz w:val="24"/>
          <w:szCs w:val="24"/>
        </w:rPr>
        <w:t>посочена без включен ДДС</w:t>
      </w:r>
      <w:r w:rsidRPr="00C04E40">
        <w:rPr>
          <w:rFonts w:ascii="Times New Roman" w:hAnsi="Times New Roman"/>
          <w:sz w:val="24"/>
          <w:szCs w:val="24"/>
        </w:rPr>
        <w:t>, формирана на база единични ц</w:t>
      </w:r>
      <w:r>
        <w:rPr>
          <w:rFonts w:ascii="Times New Roman" w:hAnsi="Times New Roman"/>
          <w:sz w:val="24"/>
          <w:szCs w:val="24"/>
        </w:rPr>
        <w:t xml:space="preserve">ени, количество и обща стойност, и обща цена за изпълнение на обособената позиция </w:t>
      </w:r>
      <w:r w:rsidRPr="00BC34E1">
        <w:rPr>
          <w:rFonts w:ascii="Times New Roman" w:hAnsi="Times New Roman"/>
          <w:b/>
          <w:sz w:val="24"/>
          <w:szCs w:val="24"/>
        </w:rPr>
        <w:t>с включен ДДС.</w:t>
      </w:r>
    </w:p>
    <w:p w:rsidR="00A12650" w:rsidRPr="00A12147" w:rsidRDefault="00A12650" w:rsidP="00A12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147">
        <w:rPr>
          <w:rFonts w:ascii="Times New Roman" w:hAnsi="Times New Roman"/>
          <w:sz w:val="24"/>
          <w:szCs w:val="24"/>
          <w:lang w:val="ru-RU"/>
        </w:rPr>
        <w:t xml:space="preserve">Ако кандидатът участва и за двете обособени позиции, трябва да постави две </w:t>
      </w:r>
      <w:r w:rsidRPr="00A12147">
        <w:rPr>
          <w:rFonts w:ascii="Times New Roman" w:hAnsi="Times New Roman"/>
          <w:sz w:val="24"/>
          <w:szCs w:val="24"/>
        </w:rPr>
        <w:t>отделни</w:t>
      </w:r>
      <w:r w:rsidRPr="00A121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Ценови</w:t>
      </w:r>
      <w:r w:rsidRPr="00A12147">
        <w:rPr>
          <w:rFonts w:ascii="Times New Roman" w:hAnsi="Times New Roman"/>
          <w:sz w:val="24"/>
          <w:szCs w:val="24"/>
          <w:lang w:val="ru-RU"/>
        </w:rPr>
        <w:t xml:space="preserve"> оферти, по образец Приложение №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A12147">
        <w:rPr>
          <w:rFonts w:ascii="Times New Roman" w:hAnsi="Times New Roman"/>
          <w:sz w:val="24"/>
          <w:szCs w:val="24"/>
          <w:lang w:val="ru-RU"/>
        </w:rPr>
        <w:t>, за всяка обособената позиция, за която кандидатства.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12</w:t>
      </w:r>
      <w:r w:rsidRPr="00C04E40">
        <w:rPr>
          <w:rFonts w:ascii="Times New Roman" w:hAnsi="Times New Roman"/>
          <w:sz w:val="24"/>
          <w:szCs w:val="24"/>
        </w:rPr>
        <w:t xml:space="preserve">. Допуснати в офертата технически грешки и пропуски в определянето на цената са риск за участниците.  </w:t>
      </w:r>
    </w:p>
    <w:p w:rsidR="00A12650" w:rsidRPr="005A4B71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13</w:t>
      </w:r>
      <w:r w:rsidRPr="00C04E40">
        <w:rPr>
          <w:rFonts w:ascii="Times New Roman" w:hAnsi="Times New Roman"/>
          <w:sz w:val="24"/>
          <w:szCs w:val="24"/>
        </w:rPr>
        <w:t>. При несъответствие между единична и обща цена,  ще се взема предвид единичната. При несъответствие между цифровата и изписаната словом цена,  ще се вз</w:t>
      </w:r>
      <w:r w:rsidRPr="005A4B71">
        <w:rPr>
          <w:rFonts w:ascii="Times New Roman" w:hAnsi="Times New Roman"/>
          <w:sz w:val="24"/>
          <w:szCs w:val="24"/>
        </w:rPr>
        <w:t xml:space="preserve">ема предвид изписаната словом. </w:t>
      </w:r>
    </w:p>
    <w:p w:rsidR="00A1265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B7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14</w:t>
      </w:r>
      <w:r w:rsidRPr="005A4B71">
        <w:rPr>
          <w:rFonts w:ascii="Times New Roman" w:hAnsi="Times New Roman"/>
          <w:sz w:val="24"/>
          <w:szCs w:val="24"/>
        </w:rPr>
        <w:t>. Плащането ще се извършва</w:t>
      </w:r>
      <w:r>
        <w:rPr>
          <w:rFonts w:ascii="Times New Roman" w:hAnsi="Times New Roman"/>
          <w:sz w:val="24"/>
          <w:szCs w:val="24"/>
        </w:rPr>
        <w:t>:</w:t>
      </w:r>
    </w:p>
    <w:p w:rsidR="00A12650" w:rsidRPr="004F603B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 обособена позиция №1 - </w:t>
      </w:r>
      <w:r w:rsidRPr="004F603B">
        <w:rPr>
          <w:rFonts w:ascii="Times New Roman" w:hAnsi="Times New Roman"/>
          <w:sz w:val="24"/>
          <w:szCs w:val="24"/>
          <w:lang w:val="ru-RU"/>
        </w:rPr>
        <w:t>п</w:t>
      </w:r>
      <w:r w:rsidRPr="005A4B71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5A4B71">
        <w:rPr>
          <w:rFonts w:ascii="Times New Roman" w:hAnsi="Times New Roman"/>
          <w:color w:val="000000"/>
          <w:sz w:val="24"/>
          <w:szCs w:val="24"/>
        </w:rPr>
        <w:t xml:space="preserve">банковата сметка на изпълнителя </w:t>
      </w:r>
      <w:r w:rsidRPr="003D77D6">
        <w:rPr>
          <w:rFonts w:ascii="Times New Roman" w:hAnsi="Times New Roman"/>
          <w:color w:val="000000"/>
          <w:sz w:val="24"/>
          <w:szCs w:val="24"/>
        </w:rPr>
        <w:t>в</w:t>
      </w:r>
      <w:r w:rsidRPr="003D77D6">
        <w:rPr>
          <w:rFonts w:ascii="Times New Roman" w:hAnsi="Times New Roman"/>
          <w:color w:val="000000"/>
          <w:sz w:val="24"/>
          <w:szCs w:val="24"/>
          <w:lang w:val="ru-RU"/>
        </w:rPr>
        <w:t xml:space="preserve"> 6</w:t>
      </w:r>
      <w:r w:rsidRPr="003D77D6">
        <w:rPr>
          <w:rFonts w:ascii="Times New Roman" w:hAnsi="Times New Roman"/>
          <w:color w:val="000000"/>
          <w:sz w:val="24"/>
          <w:szCs w:val="24"/>
        </w:rPr>
        <w:t xml:space="preserve">0 дневен срок/с оглед начина на финансиране и необходимостта от верификация на разходите от страна на Управляващия орган и възстановяването им на Възложителя/ </w:t>
      </w:r>
      <w:r w:rsidRPr="004F603B">
        <w:rPr>
          <w:rFonts w:ascii="Times New Roman" w:hAnsi="Times New Roman"/>
          <w:color w:val="000000"/>
        </w:rPr>
        <w:t>след представяне на приемо-предавателни протоколи и получаване на фактурата за доставките, извършени през предходния месец.</w:t>
      </w:r>
    </w:p>
    <w:p w:rsidR="00A12650" w:rsidRPr="003D77D6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F603B">
        <w:rPr>
          <w:rFonts w:ascii="Times New Roman" w:hAnsi="Times New Roman"/>
          <w:sz w:val="24"/>
          <w:szCs w:val="24"/>
          <w:lang w:val="ru-RU"/>
        </w:rPr>
        <w:t>- по обособена позиция №2 -  п</w:t>
      </w:r>
      <w:r w:rsidRPr="005A4B71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5A4B71">
        <w:rPr>
          <w:rFonts w:ascii="Times New Roman" w:hAnsi="Times New Roman"/>
          <w:color w:val="000000"/>
          <w:sz w:val="24"/>
          <w:szCs w:val="24"/>
        </w:rPr>
        <w:t xml:space="preserve">банковата сметка на изпълнителя </w:t>
      </w:r>
      <w:r w:rsidRPr="003D77D6">
        <w:rPr>
          <w:rFonts w:ascii="Times New Roman" w:hAnsi="Times New Roman"/>
          <w:color w:val="000000"/>
          <w:sz w:val="24"/>
          <w:szCs w:val="24"/>
        </w:rPr>
        <w:t>в</w:t>
      </w:r>
      <w:r w:rsidRPr="003D77D6">
        <w:rPr>
          <w:rFonts w:ascii="Times New Roman" w:hAnsi="Times New Roman"/>
          <w:color w:val="000000"/>
          <w:sz w:val="24"/>
          <w:szCs w:val="24"/>
          <w:lang w:val="ru-RU"/>
        </w:rPr>
        <w:t xml:space="preserve"> 6</w:t>
      </w:r>
      <w:r w:rsidRPr="003D77D6">
        <w:rPr>
          <w:rFonts w:ascii="Times New Roman" w:hAnsi="Times New Roman"/>
          <w:color w:val="000000"/>
          <w:sz w:val="24"/>
          <w:szCs w:val="24"/>
        </w:rPr>
        <w:t xml:space="preserve">0 дневен срок/с оглед начина на финансиране и необходимостта от верификация на разходите от страна на Управляващия орган и възстановяването им на Възложителя/ </w:t>
      </w:r>
      <w:r w:rsidRPr="003D77D6">
        <w:rPr>
          <w:rFonts w:ascii="Times New Roman" w:hAnsi="Times New Roman"/>
          <w:sz w:val="24"/>
          <w:szCs w:val="24"/>
          <w:lang w:val="ru-RU"/>
        </w:rPr>
        <w:t xml:space="preserve">след </w:t>
      </w:r>
      <w:r w:rsidRPr="003D77D6">
        <w:rPr>
          <w:rFonts w:ascii="Times New Roman" w:hAnsi="Times New Roman"/>
          <w:sz w:val="24"/>
          <w:szCs w:val="24"/>
        </w:rPr>
        <w:t>окончателното извършване на предвидените доставки и услуги,</w:t>
      </w:r>
      <w:r w:rsidRPr="003D77D6">
        <w:rPr>
          <w:rFonts w:ascii="Times New Roman" w:hAnsi="Times New Roman"/>
          <w:sz w:val="24"/>
          <w:szCs w:val="24"/>
          <w:lang w:val="ru-RU"/>
        </w:rPr>
        <w:t xml:space="preserve"> и подписване  на приемо-предавателен протокол</w:t>
      </w:r>
      <w:r w:rsidRPr="003D77D6">
        <w:rPr>
          <w:rFonts w:ascii="Times New Roman" w:hAnsi="Times New Roman"/>
          <w:sz w:val="24"/>
          <w:szCs w:val="24"/>
        </w:rPr>
        <w:t xml:space="preserve">, подписан от представители на страните по Договора  и представяне </w:t>
      </w:r>
      <w:r w:rsidRPr="003D77D6">
        <w:rPr>
          <w:rFonts w:ascii="Times New Roman" w:hAnsi="Times New Roman"/>
          <w:sz w:val="24"/>
          <w:szCs w:val="24"/>
          <w:lang w:val="ru-RU"/>
        </w:rPr>
        <w:t>на  фактура</w:t>
      </w:r>
      <w:r w:rsidRPr="003D77D6">
        <w:rPr>
          <w:rFonts w:ascii="Times New Roman" w:hAnsi="Times New Roman"/>
          <w:sz w:val="24"/>
          <w:szCs w:val="24"/>
        </w:rPr>
        <w:t xml:space="preserve"> от Изпълнителя</w:t>
      </w:r>
      <w:r w:rsidRPr="003D77D6">
        <w:rPr>
          <w:rFonts w:ascii="Times New Roman" w:hAnsi="Times New Roman"/>
          <w:sz w:val="24"/>
          <w:szCs w:val="24"/>
          <w:lang w:val="ru-RU"/>
        </w:rPr>
        <w:t>.</w:t>
      </w:r>
    </w:p>
    <w:p w:rsidR="00A12650" w:rsidRPr="003D77D6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650" w:rsidRDefault="00A12650" w:rsidP="00116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650" w:rsidRDefault="00A12650" w:rsidP="00116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650" w:rsidRPr="003D77D6" w:rsidRDefault="00A12650" w:rsidP="00116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77D6">
        <w:rPr>
          <w:rFonts w:ascii="Times New Roman" w:hAnsi="Times New Roman"/>
          <w:b/>
          <w:sz w:val="24"/>
          <w:szCs w:val="24"/>
        </w:rPr>
        <w:t>3. Изисквания към оформянето</w:t>
      </w:r>
    </w:p>
    <w:p w:rsidR="00A12650" w:rsidRPr="005A4B71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7D6">
        <w:rPr>
          <w:rFonts w:ascii="Times New Roman" w:hAnsi="Times New Roman"/>
          <w:sz w:val="24"/>
          <w:szCs w:val="24"/>
        </w:rPr>
        <w:t>3.1. Офертата и всички документи,  които са част от нея,  следва да бъдат представени</w:t>
      </w:r>
      <w:r w:rsidRPr="005A4B71">
        <w:rPr>
          <w:rFonts w:ascii="Times New Roman" w:hAnsi="Times New Roman"/>
          <w:sz w:val="24"/>
          <w:szCs w:val="24"/>
        </w:rPr>
        <w:t xml:space="preserve"> в оригинал или да са заверени, когато са ксерокопия, с гриф  “вярно с оригинала“, свеж печат и подпис на лицето, представляващо участника. </w:t>
      </w:r>
    </w:p>
    <w:p w:rsidR="00A12650" w:rsidRPr="005A4B71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B71">
        <w:rPr>
          <w:rFonts w:ascii="Times New Roman" w:hAnsi="Times New Roman"/>
          <w:sz w:val="24"/>
          <w:szCs w:val="24"/>
        </w:rPr>
        <w:t xml:space="preserve">3.2. Документите в офертата се подписват само от лица с представителни функции, вписани в Търговския регистър, или упълномощени за това лица,  за което се изисква представяне на нотариално заверено пълномощно за изпълнение на такива действия. 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B71">
        <w:rPr>
          <w:rFonts w:ascii="Times New Roman" w:hAnsi="Times New Roman"/>
          <w:sz w:val="24"/>
          <w:szCs w:val="24"/>
        </w:rPr>
        <w:t>3.</w:t>
      </w:r>
      <w:r w:rsidRPr="00C04E40">
        <w:rPr>
          <w:rFonts w:ascii="Times New Roman" w:hAnsi="Times New Roman"/>
          <w:sz w:val="24"/>
          <w:szCs w:val="24"/>
        </w:rPr>
        <w:t xml:space="preserve">3. Офертата се подава на български език. Когато участник в процедура е чуждестранно физическо или юридическо лице или техни обединения документът за регистрация се представя в официален превод.  Документите,  техническото предложение за изпълнение на поръчката и предлаганата цена, когато са на чужд език, се представят и в превод.                     </w:t>
      </w:r>
    </w:p>
    <w:p w:rsidR="00A12650" w:rsidRDefault="00A12650" w:rsidP="00895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>3.4. В офертата и приложените документи не се допускат никакви вписвания между редовете, изтривания или корекции, освен ако са заверени с подписа на лице с представителни фун</w:t>
      </w:r>
      <w:r>
        <w:rPr>
          <w:rFonts w:ascii="Times New Roman" w:hAnsi="Times New Roman"/>
          <w:sz w:val="24"/>
          <w:szCs w:val="24"/>
        </w:rPr>
        <w:t>к</w:t>
      </w:r>
      <w:r w:rsidRPr="00C04E40">
        <w:rPr>
          <w:rFonts w:ascii="Times New Roman" w:hAnsi="Times New Roman"/>
          <w:sz w:val="24"/>
          <w:szCs w:val="24"/>
        </w:rPr>
        <w:t>ции и свеж печат.</w:t>
      </w:r>
    </w:p>
    <w:p w:rsidR="00A12650" w:rsidRPr="00C04E40" w:rsidRDefault="00A12650" w:rsidP="00895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 xml:space="preserve"> </w:t>
      </w:r>
    </w:p>
    <w:p w:rsidR="00A12650" w:rsidRPr="00895574" w:rsidRDefault="00A12650" w:rsidP="008955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5574">
        <w:rPr>
          <w:rFonts w:ascii="Times New Roman" w:hAnsi="Times New Roman"/>
          <w:b/>
          <w:sz w:val="24"/>
          <w:szCs w:val="24"/>
        </w:rPr>
        <w:t>4. Окомплектоване и подаване на офертата</w:t>
      </w:r>
    </w:p>
    <w:p w:rsidR="00A12650" w:rsidRPr="00895574" w:rsidRDefault="00A12650" w:rsidP="008955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95574">
        <w:rPr>
          <w:rFonts w:ascii="Times New Roman" w:hAnsi="Times New Roman"/>
          <w:sz w:val="24"/>
          <w:szCs w:val="24"/>
        </w:rPr>
        <w:t>4.1. Офертата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  (респ. чрез куриерска служба).  Върху плика се посочва наименование на участника,  адрес за кореспонденция,  телефон и по възможност факс и електронен адрес.  На плика се записва “Оферта за възлагане на обществена поръчка чрез публична покана с предмет:</w:t>
      </w:r>
      <w:r w:rsidRPr="008955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611C">
        <w:rPr>
          <w:rFonts w:ascii="Times New Roman" w:hAnsi="Times New Roman"/>
          <w:b/>
          <w:bCs/>
          <w:sz w:val="24"/>
          <w:szCs w:val="24"/>
        </w:rPr>
        <w:t>„</w:t>
      </w:r>
      <w:r w:rsidRPr="009D611C">
        <w:rPr>
          <w:rFonts w:ascii="Times New Roman" w:hAnsi="Times New Roman"/>
          <w:b/>
          <w:sz w:val="24"/>
          <w:szCs w:val="24"/>
          <w:lang w:eastAsia="bg-BG"/>
        </w:rPr>
        <w:t>Доставка на оборудване, обзавеждане, принадлежности  и електроуреди, за</w:t>
      </w:r>
      <w:r w:rsidRPr="009D611C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нуждите на</w:t>
      </w:r>
      <w:r w:rsidRPr="009D611C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Pr="009D611C">
        <w:rPr>
          <w:rFonts w:ascii="Times New Roman" w:hAnsi="Times New Roman"/>
          <w:b/>
          <w:sz w:val="24"/>
          <w:szCs w:val="24"/>
          <w:lang w:eastAsia="bg-BG"/>
        </w:rPr>
        <w:t>Професионална гимназия по туризъм“Пенчо Семов“-Габрово и изпълнение на дейности по</w:t>
      </w:r>
      <w:r w:rsidRPr="009D611C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проект</w:t>
      </w:r>
      <w:r w:rsidRPr="009D611C">
        <w:rPr>
          <w:rFonts w:ascii="Times New Roman" w:hAnsi="Times New Roman"/>
          <w:b/>
          <w:sz w:val="24"/>
          <w:szCs w:val="24"/>
          <w:lang w:eastAsia="bg-BG"/>
        </w:rPr>
        <w:t xml:space="preserve"> „Дългосрочно партньорство с работодателите в сфер</w:t>
      </w:r>
      <w:r w:rsidRPr="00895574">
        <w:rPr>
          <w:rFonts w:ascii="Times New Roman" w:hAnsi="Times New Roman"/>
          <w:b/>
          <w:sz w:val="24"/>
          <w:szCs w:val="24"/>
          <w:lang w:eastAsia="bg-BG"/>
        </w:rPr>
        <w:t>ата на икономиката и туризма</w:t>
      </w:r>
      <w:r w:rsidRPr="00895574">
        <w:rPr>
          <w:rFonts w:ascii="Times New Roman" w:hAnsi="Times New Roman"/>
          <w:b/>
          <w:bCs/>
          <w:sz w:val="24"/>
          <w:szCs w:val="24"/>
        </w:rPr>
        <w:t>“,</w:t>
      </w:r>
      <w:r w:rsidRPr="00895574">
        <w:rPr>
          <w:rFonts w:ascii="Times New Roman" w:hAnsi="Times New Roman"/>
          <w:sz w:val="24"/>
          <w:szCs w:val="24"/>
        </w:rPr>
        <w:t xml:space="preserve"> проект № </w:t>
      </w:r>
      <w:r w:rsidRPr="008955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BG051PO001-4.3.05-0021, договор </w:t>
      </w:r>
      <w:r w:rsidRPr="00895574">
        <w:rPr>
          <w:rFonts w:ascii="Times New Roman" w:hAnsi="Times New Roman"/>
          <w:b/>
          <w:sz w:val="24"/>
          <w:szCs w:val="24"/>
        </w:rPr>
        <w:t>Д01-4385/27.08.2013,</w:t>
      </w:r>
      <w:r w:rsidRPr="008955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95574">
        <w:rPr>
          <w:rFonts w:ascii="Times New Roman" w:hAnsi="Times New Roman"/>
          <w:sz w:val="24"/>
          <w:szCs w:val="24"/>
        </w:rPr>
        <w:t xml:space="preserve">процедура „Развитие на професионалното образование и обучение в сътрудничество с работодателите, № </w:t>
      </w:r>
      <w:r w:rsidRPr="00895574">
        <w:rPr>
          <w:rFonts w:ascii="Times New Roman" w:hAnsi="Times New Roman"/>
          <w:b/>
          <w:bCs/>
          <w:sz w:val="24"/>
          <w:szCs w:val="24"/>
        </w:rPr>
        <w:t>BG051PO001-4.3.05, Оперативна програма “Развитие на човешките ресурси“</w:t>
      </w:r>
      <w:r w:rsidRPr="0089557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съфинансирана от Европейския социален фонд на Европейския съюз“, </w:t>
      </w:r>
      <w:r w:rsidRPr="00895574">
        <w:rPr>
          <w:rStyle w:val="Hyperlink"/>
          <w:rFonts w:ascii="Times New Roman" w:eastAsia="PMingLiU" w:hAnsi="Times New Roman"/>
          <w:b/>
          <w:color w:val="000000"/>
          <w:sz w:val="24"/>
          <w:szCs w:val="24"/>
          <w:u w:val="none"/>
          <w:lang w:val="ru-RU"/>
        </w:rPr>
        <w:t>по обособена/и позиция ............................................................ (наименование на обособената/ните позиция/и за която/ито кандидатства участникът).</w:t>
      </w:r>
    </w:p>
    <w:p w:rsidR="00A12650" w:rsidRPr="00895574" w:rsidRDefault="00A12650" w:rsidP="00116A06">
      <w:pPr>
        <w:pStyle w:val="BodyText"/>
        <w:tabs>
          <w:tab w:val="left" w:pos="3570"/>
        </w:tabs>
        <w:spacing w:line="240" w:lineRule="auto"/>
        <w:jc w:val="both"/>
        <w:rPr>
          <w:bCs/>
          <w:iCs/>
          <w:color w:val="000000"/>
          <w:szCs w:val="24"/>
        </w:rPr>
      </w:pPr>
    </w:p>
    <w:p w:rsidR="00A12650" w:rsidRPr="003E7523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 xml:space="preserve">4.2. Офертата се подава на адрес:  гр.  Габрово, ул.“Бенковска“№18, </w:t>
      </w:r>
      <w:r w:rsidRPr="00C04E40">
        <w:rPr>
          <w:rFonts w:ascii="Times New Roman" w:hAnsi="Times New Roman"/>
          <w:sz w:val="24"/>
          <w:szCs w:val="24"/>
          <w:lang w:eastAsia="bg-BG"/>
        </w:rPr>
        <w:t>Професионална гимназия по туризъм “Пенчо Семов“-Габрово</w:t>
      </w:r>
      <w:r w:rsidRPr="00C04E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Дирекция, </w:t>
      </w:r>
      <w:r w:rsidRPr="003E7523">
        <w:rPr>
          <w:rFonts w:ascii="Times New Roman" w:hAnsi="Times New Roman"/>
          <w:sz w:val="24"/>
          <w:szCs w:val="24"/>
        </w:rPr>
        <w:t xml:space="preserve">стая №312 , всеки работен ден от 8.30 ч.до 16.00 ч., в указания в публичната покана срок. 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523">
        <w:rPr>
          <w:rFonts w:ascii="Times New Roman" w:hAnsi="Times New Roman"/>
          <w:sz w:val="24"/>
          <w:szCs w:val="24"/>
        </w:rPr>
        <w:t>4.3. Участникът е длъжен да обезпечи получаването на оф</w:t>
      </w:r>
      <w:r w:rsidRPr="00C04E40">
        <w:rPr>
          <w:rFonts w:ascii="Times New Roman" w:hAnsi="Times New Roman"/>
          <w:sz w:val="24"/>
          <w:szCs w:val="24"/>
        </w:rPr>
        <w:t xml:space="preserve">ертата на указаното място и срок.  Разходите за подаване на офертата са за негова сметка.  Рискът от забава или загубване на офертата е за участника.  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 xml:space="preserve">4.4. Възложителят не се ангажира да съдейства за пристигането на офертата на адреса и в срока, определен от него. 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 xml:space="preserve">4.5. При приемане на офертата върху плика се отбелязват поредният номер, датата и часът на получаването и посочените данни се записват във входящ регистър,  за което на приносителя се издава документ. </w:t>
      </w:r>
    </w:p>
    <w:p w:rsidR="00A1265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 xml:space="preserve">4.6. Възложителят не приема за участие в процедурата и връща незабавно на участниците оферти,  които са представени след изтичане на крайния срок или в незапечатан, или плик с нарушена цялост. 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4E40">
        <w:rPr>
          <w:rFonts w:ascii="Times New Roman" w:hAnsi="Times New Roman"/>
          <w:b/>
          <w:sz w:val="24"/>
          <w:szCs w:val="24"/>
        </w:rPr>
        <w:t>5. Разглеждане на офертите и възлагане на поръчката</w:t>
      </w:r>
    </w:p>
    <w:p w:rsidR="00A12650" w:rsidRPr="00C04E40" w:rsidRDefault="00A12650" w:rsidP="001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>5.1. Комисия,  назначена със заповед на Директора на училището ще разгледа офертите.  Членовете на комисията определят реда за разглеждане на офертите, съгласно разпоредбите на ЗОП, и съставят протокол за резултатите от работата си. Протоколът се представя на възложителя за утвърждаване.</w:t>
      </w:r>
    </w:p>
    <w:p w:rsidR="00A12650" w:rsidRPr="00C04E40" w:rsidRDefault="00A12650" w:rsidP="001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650" w:rsidRPr="00C04E40" w:rsidRDefault="00A12650" w:rsidP="00116A0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position w:val="8"/>
          <w:sz w:val="24"/>
          <w:szCs w:val="24"/>
        </w:rPr>
      </w:pPr>
      <w:r w:rsidRPr="00C04E40">
        <w:rPr>
          <w:rFonts w:ascii="Times New Roman" w:hAnsi="Times New Roman"/>
          <w:position w:val="8"/>
          <w:sz w:val="24"/>
          <w:szCs w:val="24"/>
        </w:rPr>
        <w:t>В случай, че офертата на участника не отговарят на изискванията на ЗОП, ППЗОП и/или поканата, участникът се предлага от комисията на възложителя за отстраняване от процедурата;</w:t>
      </w:r>
    </w:p>
    <w:p w:rsidR="00A12650" w:rsidRPr="00C04E40" w:rsidRDefault="00A12650" w:rsidP="00116A0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position w:val="8"/>
          <w:sz w:val="24"/>
          <w:szCs w:val="24"/>
        </w:rPr>
        <w:t xml:space="preserve"> Предложение, което не е изготвено по пълния предмет</w:t>
      </w:r>
      <w:r>
        <w:rPr>
          <w:rFonts w:ascii="Times New Roman" w:hAnsi="Times New Roman"/>
          <w:position w:val="8"/>
          <w:sz w:val="24"/>
          <w:szCs w:val="24"/>
        </w:rPr>
        <w:t xml:space="preserve"> на съответната обособена позиция</w:t>
      </w:r>
      <w:r w:rsidRPr="00C04E40">
        <w:rPr>
          <w:rFonts w:ascii="Times New Roman" w:hAnsi="Times New Roman"/>
          <w:position w:val="8"/>
          <w:sz w:val="24"/>
          <w:szCs w:val="24"/>
        </w:rPr>
        <w:t xml:space="preserve"> не се оценява и се предлага на възложителя за отстраняване от процедурата. </w:t>
      </w:r>
    </w:p>
    <w:p w:rsidR="00A12650" w:rsidRPr="00C04E40" w:rsidRDefault="00A12650" w:rsidP="00116A06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 xml:space="preserve">5.2. Участниците ще бъдат информирани писмено за резултатите на посочените в общата оферта адреси. </w:t>
      </w:r>
    </w:p>
    <w:p w:rsidR="00A12650" w:rsidRPr="003D77D6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04E40">
        <w:rPr>
          <w:rFonts w:ascii="Times New Roman" w:hAnsi="Times New Roman"/>
          <w:sz w:val="24"/>
          <w:szCs w:val="24"/>
        </w:rPr>
        <w:t>5.3. С определения за изпълнител</w:t>
      </w:r>
      <w:r>
        <w:rPr>
          <w:rFonts w:ascii="Times New Roman" w:hAnsi="Times New Roman"/>
          <w:sz w:val="24"/>
          <w:szCs w:val="24"/>
        </w:rPr>
        <w:t xml:space="preserve"> за всяка обособена позиция ще </w:t>
      </w:r>
      <w:r w:rsidRPr="00C04E40">
        <w:rPr>
          <w:rFonts w:ascii="Times New Roman" w:hAnsi="Times New Roman"/>
          <w:sz w:val="24"/>
          <w:szCs w:val="24"/>
        </w:rPr>
        <w:t xml:space="preserve">бъде сключен </w:t>
      </w:r>
      <w:r>
        <w:rPr>
          <w:rFonts w:ascii="Times New Roman" w:hAnsi="Times New Roman"/>
          <w:sz w:val="24"/>
          <w:szCs w:val="24"/>
        </w:rPr>
        <w:t xml:space="preserve">отделен </w:t>
      </w:r>
      <w:r w:rsidRPr="00C04E40">
        <w:rPr>
          <w:rFonts w:ascii="Times New Roman" w:hAnsi="Times New Roman"/>
          <w:sz w:val="24"/>
          <w:szCs w:val="24"/>
        </w:rPr>
        <w:t>писмен договор, съгласно приложения образец Приложение №9.  При сключване на договор,  определеният за и</w:t>
      </w:r>
      <w:r w:rsidRPr="00895574">
        <w:rPr>
          <w:rFonts w:ascii="Times New Roman" w:hAnsi="Times New Roman"/>
          <w:sz w:val="24"/>
          <w:szCs w:val="24"/>
        </w:rPr>
        <w:t xml:space="preserve">зпълнител </w:t>
      </w:r>
      <w:r>
        <w:rPr>
          <w:rFonts w:ascii="Times New Roman" w:hAnsi="Times New Roman"/>
          <w:sz w:val="24"/>
          <w:szCs w:val="24"/>
        </w:rPr>
        <w:t xml:space="preserve">по обособената позиция </w:t>
      </w:r>
      <w:r w:rsidRPr="00895574">
        <w:rPr>
          <w:rFonts w:ascii="Times New Roman" w:hAnsi="Times New Roman"/>
          <w:sz w:val="24"/>
          <w:szCs w:val="24"/>
        </w:rPr>
        <w:t>представя документи за удостоверяване липсата на обстоятелства по чл. 47, ал. 1, т. 1 от ЗОП и декларация за липсата на обстоятелства по чл. 47, ал. 5 от ЗОП.</w:t>
      </w:r>
    </w:p>
    <w:p w:rsidR="00A12650" w:rsidRPr="00D419E9" w:rsidRDefault="00A12650" w:rsidP="00BA5468">
      <w:pPr>
        <w:spacing w:before="120"/>
        <w:ind w:firstLine="851"/>
        <w:rPr>
          <w:bCs/>
          <w:color w:val="000000"/>
          <w:sz w:val="24"/>
          <w:szCs w:val="24"/>
        </w:rPr>
      </w:pPr>
      <w:r w:rsidRPr="003D77D6">
        <w:rPr>
          <w:rFonts w:ascii="Times New Roman" w:hAnsi="Times New Roman"/>
          <w:sz w:val="24"/>
          <w:szCs w:val="24"/>
          <w:lang w:val="ru-RU"/>
        </w:rPr>
        <w:t>5</w:t>
      </w:r>
      <w:r w:rsidRPr="00895574">
        <w:rPr>
          <w:rFonts w:ascii="Times New Roman" w:hAnsi="Times New Roman"/>
          <w:sz w:val="24"/>
          <w:szCs w:val="24"/>
        </w:rPr>
        <w:t>.4.</w:t>
      </w:r>
      <w:r w:rsidRPr="00895574">
        <w:rPr>
          <w:sz w:val="24"/>
          <w:szCs w:val="24"/>
          <w:lang w:val="ru-RU"/>
        </w:rPr>
        <w:t xml:space="preserve"> </w:t>
      </w:r>
      <w:r w:rsidRPr="00895574">
        <w:rPr>
          <w:rFonts w:ascii="Times New Roman" w:hAnsi="Times New Roman"/>
          <w:sz w:val="24"/>
          <w:szCs w:val="24"/>
          <w:lang w:val="ru-RU"/>
        </w:rPr>
        <w:t xml:space="preserve">Гаранцията за изпълнение на договора е </w:t>
      </w:r>
      <w:r w:rsidRPr="00895574">
        <w:rPr>
          <w:rFonts w:ascii="Times New Roman" w:hAnsi="Times New Roman"/>
          <w:b/>
          <w:sz w:val="24"/>
          <w:szCs w:val="24"/>
          <w:lang w:val="ru-RU"/>
        </w:rPr>
        <w:t>3</w:t>
      </w:r>
      <w:r w:rsidRPr="00895574">
        <w:rPr>
          <w:rFonts w:ascii="Times New Roman" w:hAnsi="Times New Roman"/>
          <w:b/>
          <w:sz w:val="24"/>
          <w:szCs w:val="24"/>
        </w:rPr>
        <w:t xml:space="preserve"> %</w:t>
      </w:r>
      <w:r w:rsidRPr="00895574">
        <w:rPr>
          <w:rFonts w:ascii="Times New Roman" w:hAnsi="Times New Roman"/>
          <w:sz w:val="24"/>
          <w:szCs w:val="24"/>
        </w:rPr>
        <w:t xml:space="preserve"> от стойността на </w:t>
      </w:r>
      <w:r>
        <w:rPr>
          <w:rFonts w:ascii="Times New Roman" w:hAnsi="Times New Roman"/>
          <w:sz w:val="24"/>
          <w:szCs w:val="24"/>
        </w:rPr>
        <w:t>съответния договор за обособената позиция</w:t>
      </w:r>
      <w:r w:rsidRPr="00895574">
        <w:rPr>
          <w:rFonts w:ascii="Times New Roman" w:hAnsi="Times New Roman"/>
          <w:sz w:val="24"/>
          <w:szCs w:val="24"/>
        </w:rPr>
        <w:t>(без ДДС)</w:t>
      </w:r>
      <w:r w:rsidRPr="008955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95574">
        <w:rPr>
          <w:rFonts w:ascii="Times New Roman" w:hAnsi="Times New Roman"/>
          <w:sz w:val="24"/>
          <w:szCs w:val="24"/>
        </w:rPr>
        <w:t xml:space="preserve">представена в една от формите по чл. 60 от ЗОП (банкова или парична) неразделна част от договора. Паричната гаранция се внася по </w:t>
      </w:r>
      <w:r w:rsidRPr="00D419E9">
        <w:rPr>
          <w:bCs/>
          <w:color w:val="000000"/>
          <w:sz w:val="24"/>
          <w:szCs w:val="24"/>
        </w:rPr>
        <w:t>Банкова сметка на ВЪЗЛОЖИТЕЛЯ:</w:t>
      </w:r>
    </w:p>
    <w:p w:rsidR="00A12650" w:rsidRDefault="00A12650" w:rsidP="00BA5468">
      <w:pPr>
        <w:spacing w:before="120"/>
        <w:rPr>
          <w:bCs/>
          <w:color w:val="000000"/>
          <w:sz w:val="24"/>
          <w:szCs w:val="24"/>
        </w:rPr>
      </w:pPr>
      <w:r w:rsidRPr="00D419E9">
        <w:rPr>
          <w:bCs/>
          <w:color w:val="000000"/>
          <w:sz w:val="24"/>
          <w:szCs w:val="24"/>
          <w:lang w:val="en-US"/>
        </w:rPr>
        <w:t>IBAN</w:t>
      </w:r>
      <w:r w:rsidRPr="00D419E9">
        <w:rPr>
          <w:bCs/>
          <w:color w:val="000000"/>
          <w:sz w:val="24"/>
          <w:szCs w:val="24"/>
        </w:rPr>
        <w:t xml:space="preserve">: </w:t>
      </w:r>
      <w:r w:rsidRPr="00D419E9">
        <w:rPr>
          <w:bCs/>
          <w:color w:val="000000"/>
          <w:sz w:val="24"/>
          <w:szCs w:val="24"/>
          <w:lang w:val="en-US"/>
        </w:rPr>
        <w:t>BG</w:t>
      </w:r>
      <w:r w:rsidRPr="00D419E9">
        <w:rPr>
          <w:bCs/>
          <w:color w:val="000000"/>
          <w:sz w:val="24"/>
          <w:szCs w:val="24"/>
        </w:rPr>
        <w:t>27</w:t>
      </w:r>
      <w:r w:rsidRPr="00D419E9">
        <w:rPr>
          <w:bCs/>
          <w:color w:val="000000"/>
          <w:sz w:val="24"/>
          <w:szCs w:val="24"/>
          <w:lang w:val="en-US"/>
        </w:rPr>
        <w:t>STSA</w:t>
      </w:r>
      <w:r>
        <w:rPr>
          <w:bCs/>
          <w:color w:val="000000"/>
          <w:sz w:val="24"/>
          <w:szCs w:val="24"/>
        </w:rPr>
        <w:t>93003110013701</w:t>
      </w:r>
      <w:r>
        <w:rPr>
          <w:bCs/>
          <w:color w:val="000000"/>
          <w:sz w:val="24"/>
          <w:szCs w:val="24"/>
        </w:rPr>
        <w:tab/>
      </w:r>
      <w:r w:rsidRPr="00D419E9">
        <w:rPr>
          <w:bCs/>
          <w:color w:val="000000"/>
          <w:sz w:val="24"/>
          <w:szCs w:val="24"/>
          <w:lang w:val="en-US"/>
        </w:rPr>
        <w:t>BIC</w:t>
      </w:r>
      <w:r w:rsidRPr="00D419E9">
        <w:rPr>
          <w:bCs/>
          <w:color w:val="000000"/>
          <w:sz w:val="24"/>
          <w:szCs w:val="24"/>
        </w:rPr>
        <w:t xml:space="preserve">: </w:t>
      </w:r>
      <w:r w:rsidRPr="00D419E9">
        <w:rPr>
          <w:bCs/>
          <w:color w:val="000000"/>
          <w:sz w:val="24"/>
          <w:szCs w:val="24"/>
          <w:lang w:val="en-US"/>
        </w:rPr>
        <w:t>STSABGSF</w:t>
      </w:r>
      <w:r>
        <w:rPr>
          <w:bCs/>
          <w:color w:val="000000"/>
          <w:sz w:val="24"/>
          <w:szCs w:val="24"/>
        </w:rPr>
        <w:tab/>
      </w:r>
      <w:r w:rsidRPr="00D419E9">
        <w:rPr>
          <w:bCs/>
          <w:color w:val="000000"/>
          <w:sz w:val="24"/>
          <w:szCs w:val="24"/>
        </w:rPr>
        <w:t xml:space="preserve">Банка ДСК ЕАД – Габрово </w:t>
      </w:r>
    </w:p>
    <w:p w:rsidR="00A12650" w:rsidRPr="00BA5468" w:rsidRDefault="00A12650" w:rsidP="00BA5468">
      <w:pPr>
        <w:spacing w:before="120"/>
        <w:rPr>
          <w:bCs/>
          <w:color w:val="000000"/>
          <w:sz w:val="24"/>
          <w:szCs w:val="24"/>
        </w:rPr>
      </w:pPr>
      <w:r w:rsidRPr="00BA5468">
        <w:rPr>
          <w:rFonts w:ascii="Times New Roman" w:hAnsi="Times New Roman"/>
          <w:sz w:val="24"/>
          <w:szCs w:val="24"/>
          <w:lang w:val="ru-RU"/>
        </w:rPr>
        <w:t>Същата се освобождава в</w:t>
      </w:r>
      <w:r w:rsidRPr="00BA5468">
        <w:rPr>
          <w:rFonts w:ascii="Times New Roman" w:hAnsi="Times New Roman"/>
          <w:b/>
          <w:sz w:val="24"/>
          <w:szCs w:val="24"/>
        </w:rPr>
        <w:t xml:space="preserve"> едномесечен срок</w:t>
      </w:r>
      <w:r w:rsidRPr="00BA5468">
        <w:rPr>
          <w:rFonts w:ascii="Times New Roman" w:hAnsi="Times New Roman"/>
          <w:sz w:val="24"/>
          <w:szCs w:val="24"/>
        </w:rPr>
        <w:t xml:space="preserve"> </w:t>
      </w:r>
      <w:r w:rsidRPr="00BA5468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BA5468">
        <w:rPr>
          <w:rFonts w:ascii="Times New Roman" w:hAnsi="Times New Roman"/>
          <w:sz w:val="24"/>
          <w:szCs w:val="24"/>
        </w:rPr>
        <w:t>подписване на приемо-предавателния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574">
        <w:rPr>
          <w:rFonts w:ascii="Times New Roman" w:hAnsi="Times New Roman"/>
          <w:sz w:val="24"/>
          <w:szCs w:val="24"/>
        </w:rPr>
        <w:t xml:space="preserve">протокол за </w:t>
      </w:r>
      <w:r>
        <w:rPr>
          <w:rFonts w:ascii="Times New Roman" w:hAnsi="Times New Roman"/>
          <w:sz w:val="24"/>
          <w:szCs w:val="24"/>
        </w:rPr>
        <w:t>изпълнение на предмета на договора</w:t>
      </w:r>
      <w:r w:rsidRPr="00895574">
        <w:rPr>
          <w:rFonts w:ascii="Times New Roman" w:hAnsi="Times New Roman"/>
          <w:sz w:val="24"/>
          <w:szCs w:val="24"/>
        </w:rPr>
        <w:t>.</w:t>
      </w:r>
    </w:p>
    <w:p w:rsidR="00A12650" w:rsidRPr="003D77D6" w:rsidRDefault="00A12650" w:rsidP="001C02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C023E">
        <w:rPr>
          <w:rFonts w:ascii="Times New Roman" w:hAnsi="Times New Roman"/>
          <w:sz w:val="24"/>
          <w:szCs w:val="24"/>
        </w:rPr>
        <w:t>3а в</w:t>
      </w:r>
      <w:r w:rsidRPr="00C04E40">
        <w:rPr>
          <w:rFonts w:ascii="Times New Roman" w:hAnsi="Times New Roman"/>
          <w:sz w:val="24"/>
          <w:szCs w:val="24"/>
        </w:rPr>
        <w:t>сички неуредени въпроси се прилагат разпоредбите на Закона за обществените поръчки и Правилника за прилагането му.</w:t>
      </w:r>
    </w:p>
    <w:p w:rsidR="00A12650" w:rsidRPr="003D77D6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1265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>Приложения: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 xml:space="preserve">1.Обща оферта </w:t>
      </w:r>
      <w:r>
        <w:rPr>
          <w:rFonts w:ascii="Times New Roman" w:hAnsi="Times New Roman"/>
          <w:sz w:val="24"/>
          <w:szCs w:val="24"/>
        </w:rPr>
        <w:t>–</w:t>
      </w:r>
      <w:r w:rsidRPr="00C04E40">
        <w:rPr>
          <w:rFonts w:ascii="Times New Roman" w:hAnsi="Times New Roman"/>
          <w:sz w:val="24"/>
          <w:szCs w:val="24"/>
        </w:rPr>
        <w:t xml:space="preserve"> образец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C04E40">
        <w:rPr>
          <w:rFonts w:ascii="Times New Roman" w:hAnsi="Times New Roman"/>
          <w:sz w:val="24"/>
          <w:szCs w:val="24"/>
        </w:rPr>
        <w:t>.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>2. Декларация по чл. 47</w:t>
      </w:r>
      <w:r>
        <w:rPr>
          <w:rFonts w:ascii="Times New Roman" w:hAnsi="Times New Roman"/>
          <w:sz w:val="24"/>
          <w:szCs w:val="24"/>
        </w:rPr>
        <w:t>, ал.1</w:t>
      </w:r>
      <w:r w:rsidRPr="00C04E40">
        <w:rPr>
          <w:rFonts w:ascii="Times New Roman" w:hAnsi="Times New Roman"/>
          <w:sz w:val="24"/>
          <w:szCs w:val="24"/>
        </w:rPr>
        <w:t xml:space="preserve"> от ЗОП – образец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C04E40">
        <w:rPr>
          <w:rFonts w:ascii="Times New Roman" w:hAnsi="Times New Roman"/>
          <w:sz w:val="24"/>
          <w:szCs w:val="24"/>
        </w:rPr>
        <w:t>.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>3. Декларация по чл. 47</w:t>
      </w:r>
      <w:r>
        <w:rPr>
          <w:rFonts w:ascii="Times New Roman" w:hAnsi="Times New Roman"/>
          <w:sz w:val="24"/>
          <w:szCs w:val="24"/>
        </w:rPr>
        <w:t>, ал.5</w:t>
      </w:r>
      <w:r w:rsidRPr="00C04E40">
        <w:rPr>
          <w:rFonts w:ascii="Times New Roman" w:hAnsi="Times New Roman"/>
          <w:sz w:val="24"/>
          <w:szCs w:val="24"/>
        </w:rPr>
        <w:t xml:space="preserve"> от ЗОП – образец</w:t>
      </w:r>
      <w:r>
        <w:rPr>
          <w:rFonts w:ascii="Times New Roman" w:hAnsi="Times New Roman"/>
          <w:sz w:val="24"/>
          <w:szCs w:val="24"/>
        </w:rPr>
        <w:t xml:space="preserve"> №3</w:t>
      </w:r>
      <w:r w:rsidRPr="00C04E40">
        <w:rPr>
          <w:rFonts w:ascii="Times New Roman" w:hAnsi="Times New Roman"/>
          <w:sz w:val="24"/>
          <w:szCs w:val="24"/>
        </w:rPr>
        <w:t>.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>4. Декларация-списък на техническите лица,  които ще отговарят за изпълнение на поръчката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4E40">
        <w:rPr>
          <w:rFonts w:ascii="Times New Roman" w:hAnsi="Times New Roman"/>
          <w:sz w:val="24"/>
          <w:szCs w:val="24"/>
        </w:rPr>
        <w:t>-  образец</w:t>
      </w:r>
      <w:r>
        <w:rPr>
          <w:rFonts w:ascii="Times New Roman" w:hAnsi="Times New Roman"/>
          <w:sz w:val="24"/>
          <w:szCs w:val="24"/>
        </w:rPr>
        <w:t xml:space="preserve"> №4</w:t>
      </w:r>
      <w:r w:rsidRPr="00C04E40">
        <w:rPr>
          <w:rFonts w:ascii="Times New Roman" w:hAnsi="Times New Roman"/>
          <w:sz w:val="24"/>
          <w:szCs w:val="24"/>
        </w:rPr>
        <w:t>.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>5. Декларация за използване или неизползване на подизпълнители при</w:t>
      </w:r>
      <w:r w:rsidRPr="003D77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E40">
        <w:rPr>
          <w:rFonts w:ascii="Times New Roman" w:hAnsi="Times New Roman"/>
          <w:sz w:val="24"/>
          <w:szCs w:val="24"/>
        </w:rPr>
        <w:t>изпълнението на поръчката- образец</w:t>
      </w:r>
      <w:r>
        <w:rPr>
          <w:rFonts w:ascii="Times New Roman" w:hAnsi="Times New Roman"/>
          <w:sz w:val="24"/>
          <w:szCs w:val="24"/>
        </w:rPr>
        <w:t xml:space="preserve"> №5</w:t>
      </w:r>
      <w:r w:rsidRPr="00C04E40">
        <w:rPr>
          <w:rFonts w:ascii="Times New Roman" w:hAnsi="Times New Roman"/>
          <w:sz w:val="24"/>
          <w:szCs w:val="24"/>
        </w:rPr>
        <w:t>.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 xml:space="preserve">6. Декларация за съгласие за участие като подизпълнител </w:t>
      </w:r>
      <w:r>
        <w:rPr>
          <w:rFonts w:ascii="Times New Roman" w:hAnsi="Times New Roman"/>
          <w:sz w:val="24"/>
          <w:szCs w:val="24"/>
        </w:rPr>
        <w:t>–</w:t>
      </w:r>
      <w:r w:rsidRPr="00C04E40">
        <w:rPr>
          <w:rFonts w:ascii="Times New Roman" w:hAnsi="Times New Roman"/>
          <w:sz w:val="24"/>
          <w:szCs w:val="24"/>
        </w:rPr>
        <w:t xml:space="preserve"> образец</w:t>
      </w:r>
      <w:r>
        <w:rPr>
          <w:rFonts w:ascii="Times New Roman" w:hAnsi="Times New Roman"/>
          <w:sz w:val="24"/>
          <w:szCs w:val="24"/>
        </w:rPr>
        <w:t xml:space="preserve"> №6</w:t>
      </w:r>
      <w:r w:rsidRPr="00C04E40">
        <w:rPr>
          <w:rFonts w:ascii="Times New Roman" w:hAnsi="Times New Roman"/>
          <w:sz w:val="24"/>
          <w:szCs w:val="24"/>
        </w:rPr>
        <w:t>.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 xml:space="preserve">7.Техническа оферта </w:t>
      </w:r>
      <w:r>
        <w:rPr>
          <w:rFonts w:ascii="Times New Roman" w:hAnsi="Times New Roman"/>
          <w:sz w:val="24"/>
          <w:szCs w:val="24"/>
        </w:rPr>
        <w:t>–</w:t>
      </w:r>
      <w:r w:rsidRPr="00C04E40">
        <w:rPr>
          <w:rFonts w:ascii="Times New Roman" w:hAnsi="Times New Roman"/>
          <w:sz w:val="24"/>
          <w:szCs w:val="24"/>
        </w:rPr>
        <w:t xml:space="preserve"> образец</w:t>
      </w:r>
      <w:r>
        <w:rPr>
          <w:rFonts w:ascii="Times New Roman" w:hAnsi="Times New Roman"/>
          <w:sz w:val="24"/>
          <w:szCs w:val="24"/>
        </w:rPr>
        <w:t xml:space="preserve"> №7/подава се за всяка обособена позиция/</w:t>
      </w:r>
      <w:r w:rsidRPr="00C04E40">
        <w:rPr>
          <w:rFonts w:ascii="Times New Roman" w:hAnsi="Times New Roman"/>
          <w:sz w:val="24"/>
          <w:szCs w:val="24"/>
        </w:rPr>
        <w:t>.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 xml:space="preserve">8.Ценова оферта </w:t>
      </w:r>
      <w:r>
        <w:rPr>
          <w:rFonts w:ascii="Times New Roman" w:hAnsi="Times New Roman"/>
          <w:sz w:val="24"/>
          <w:szCs w:val="24"/>
        </w:rPr>
        <w:t>–</w:t>
      </w:r>
      <w:r w:rsidRPr="00C04E40">
        <w:rPr>
          <w:rFonts w:ascii="Times New Roman" w:hAnsi="Times New Roman"/>
          <w:sz w:val="24"/>
          <w:szCs w:val="24"/>
        </w:rPr>
        <w:t xml:space="preserve"> образец</w:t>
      </w:r>
      <w:r>
        <w:rPr>
          <w:rFonts w:ascii="Times New Roman" w:hAnsi="Times New Roman"/>
          <w:sz w:val="24"/>
          <w:szCs w:val="24"/>
        </w:rPr>
        <w:t xml:space="preserve"> №8/подава се за всяка обособена позиция/</w:t>
      </w:r>
      <w:r w:rsidRPr="00C04E40">
        <w:rPr>
          <w:rFonts w:ascii="Times New Roman" w:hAnsi="Times New Roman"/>
          <w:sz w:val="24"/>
          <w:szCs w:val="24"/>
        </w:rPr>
        <w:t>.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Проект на договор по всяка обособена</w:t>
      </w:r>
      <w:r w:rsidRPr="00C04E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позиция-2броя.</w:t>
      </w:r>
    </w:p>
    <w:p w:rsidR="00A12650" w:rsidRPr="00C04E40" w:rsidRDefault="00A12650" w:rsidP="00116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40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>Техническа спецификация.</w:t>
      </w:r>
      <w:bookmarkStart w:id="0" w:name="_GoBack"/>
      <w:bookmarkEnd w:id="0"/>
    </w:p>
    <w:sectPr w:rsidR="00A12650" w:rsidRPr="00C04E40" w:rsidSect="006667E4">
      <w:headerReference w:type="default" r:id="rId7"/>
      <w:footerReference w:type="default" r:id="rId8"/>
      <w:pgSz w:w="11906" w:h="16838"/>
      <w:pgMar w:top="654" w:right="1417" w:bottom="1258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650" w:rsidRDefault="00A12650">
      <w:r>
        <w:separator/>
      </w:r>
    </w:p>
  </w:endnote>
  <w:endnote w:type="continuationSeparator" w:id="0">
    <w:p w:rsidR="00A12650" w:rsidRDefault="00A12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50" w:rsidRPr="00D238BF" w:rsidRDefault="00A12650" w:rsidP="00D238BF">
    <w:pPr>
      <w:pStyle w:val="Footer"/>
      <w:ind w:right="360"/>
      <w:jc w:val="center"/>
      <w:rPr>
        <w:b/>
        <w:sz w:val="16"/>
        <w:szCs w:val="16"/>
      </w:rPr>
    </w:pPr>
    <w:r w:rsidRPr="00D238BF">
      <w:rPr>
        <w:rFonts w:ascii="Monotype Corsiva" w:hAnsi="Monotype Corsiva"/>
        <w:b/>
        <w:sz w:val="16"/>
        <w:szCs w:val="16"/>
      </w:rPr>
      <w:t>Инвестира във вашето бъдеще!</w:t>
    </w:r>
  </w:p>
  <w:p w:rsidR="00A12650" w:rsidRPr="00D238BF" w:rsidRDefault="00A12650" w:rsidP="00D238BF">
    <w:pPr>
      <w:pBdr>
        <w:top w:val="single" w:sz="4" w:space="1" w:color="auto"/>
      </w:pBdr>
      <w:spacing w:line="360" w:lineRule="auto"/>
      <w:jc w:val="center"/>
      <w:rPr>
        <w:sz w:val="16"/>
        <w:szCs w:val="16"/>
      </w:rPr>
    </w:pPr>
    <w:r w:rsidRPr="00D238BF">
      <w:rPr>
        <w:sz w:val="16"/>
        <w:szCs w:val="16"/>
        <w:lang w:val="ru-RU"/>
      </w:rPr>
      <w:t>Проектът се осъществява с финансовата подкрепа на Оперативна програма„Развитие на човешките ресурси”, съфинансирана от Европейския социален фонд на Европейския съюз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650" w:rsidRDefault="00A12650">
      <w:r>
        <w:separator/>
      </w:r>
    </w:p>
  </w:footnote>
  <w:footnote w:type="continuationSeparator" w:id="0">
    <w:p w:rsidR="00A12650" w:rsidRDefault="00A12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50" w:rsidRPr="00F45E97" w:rsidRDefault="00A12650" w:rsidP="006667E4">
    <w:pPr>
      <w:pStyle w:val="Header"/>
      <w:rPr>
        <w:sz w:val="18"/>
        <w:szCs w:val="18"/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2.7pt;margin-top:-20.4pt;width:72.9pt;height:47.8pt;z-index:251658752">
          <v:imagedata r:id="rId1" o:title=""/>
        </v:shape>
      </w:pict>
    </w:r>
    <w:r>
      <w:rPr>
        <w:noProof/>
      </w:rPr>
      <w:pict>
        <v:shape id="_x0000_s2050" type="#_x0000_t75" style="position:absolute;margin-left:9pt;margin-top:-18.95pt;width:58.85pt;height:46.35pt;z-index:251656704">
          <v:imagedata r:id="rId2" o:title=""/>
        </v:shape>
      </w:pict>
    </w:r>
    <w:r>
      <w:rPr>
        <w:noProof/>
      </w:rPr>
      <w:pict>
        <v:shape id="_x0000_s2051" type="#_x0000_t75" style="position:absolute;margin-left:593.45pt;margin-top:-20.4pt;width:72.9pt;height:47.8pt;z-index:251657728">
          <v:imagedata r:id="rId1" o:title=""/>
        </v:shape>
      </w:pict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A12650" w:rsidRPr="00F45E97" w:rsidRDefault="00A12650" w:rsidP="006667E4">
    <w:pPr>
      <w:pStyle w:val="Header"/>
      <w:jc w:val="center"/>
      <w:rPr>
        <w:sz w:val="18"/>
        <w:szCs w:val="18"/>
        <w:lang w:val="ru-RU"/>
      </w:rPr>
    </w:pPr>
    <w:r w:rsidRPr="00015DB6">
      <w:rPr>
        <w:sz w:val="18"/>
        <w:szCs w:val="18"/>
        <w:lang w:val="ru-RU"/>
      </w:rPr>
      <w:t>ОПЕРАТИВНА ПРОГРАМА</w:t>
    </w:r>
  </w:p>
  <w:p w:rsidR="00A12650" w:rsidRPr="00015DB6" w:rsidRDefault="00A12650" w:rsidP="006667E4">
    <w:pPr>
      <w:pStyle w:val="Header"/>
      <w:pBdr>
        <w:bottom w:val="single" w:sz="18" w:space="1" w:color="auto"/>
      </w:pBdr>
      <w:jc w:val="center"/>
      <w:rPr>
        <w:sz w:val="18"/>
        <w:szCs w:val="18"/>
        <w:lang w:val="ru-RU"/>
      </w:rPr>
    </w:pPr>
    <w:r w:rsidRPr="00015DB6">
      <w:rPr>
        <w:sz w:val="18"/>
        <w:szCs w:val="18"/>
        <w:lang w:val="ru-RU"/>
      </w:rPr>
      <w:t>„РАЗВИТИЕ НА ЧОВЕШКИТЕ РЕСУРСИ” 2007-2013</w:t>
    </w:r>
  </w:p>
  <w:p w:rsidR="00A12650" w:rsidRPr="00015DB6" w:rsidRDefault="00A12650" w:rsidP="006667E4">
    <w:pPr>
      <w:jc w:val="center"/>
      <w:rPr>
        <w:sz w:val="18"/>
        <w:szCs w:val="18"/>
        <w:lang w:val="ru-RU"/>
      </w:rPr>
    </w:pPr>
    <w:r w:rsidRPr="00015DB6">
      <w:rPr>
        <w:sz w:val="18"/>
        <w:szCs w:val="18"/>
        <w:lang w:val="ru-RU"/>
      </w:rPr>
      <w:t>МИНИСТЕРСТВО НА ОБРАЗОВАНИЕТО, МЛАДЕЖТА И НАУКАТА</w:t>
    </w:r>
  </w:p>
  <w:p w:rsidR="00A12650" w:rsidRDefault="00A12650" w:rsidP="006667E4">
    <w:pPr>
      <w:jc w:val="center"/>
      <w:rPr>
        <w:bCs/>
        <w:sz w:val="18"/>
        <w:szCs w:val="18"/>
      </w:rPr>
    </w:pPr>
    <w:r w:rsidRPr="00A52D56">
      <w:rPr>
        <w:sz w:val="18"/>
        <w:szCs w:val="18"/>
        <w:lang w:val="ru-RU"/>
      </w:rPr>
      <w:t xml:space="preserve">Схема  </w:t>
    </w:r>
    <w:r w:rsidRPr="00A52D56">
      <w:rPr>
        <w:bCs/>
        <w:sz w:val="18"/>
        <w:szCs w:val="18"/>
      </w:rPr>
      <w:t>BG051PO001-4.3.05 „Развитие на професионалното образование и обучение в сътрудничество с работодателите”</w:t>
    </w:r>
  </w:p>
  <w:p w:rsidR="00A12650" w:rsidRPr="00D3757B" w:rsidRDefault="00A12650" w:rsidP="006667E4">
    <w:pPr>
      <w:spacing w:line="360" w:lineRule="auto"/>
      <w:jc w:val="center"/>
      <w:rPr>
        <w:lang w:val="ru-RU"/>
      </w:rPr>
    </w:pPr>
    <w:r w:rsidRPr="00BF6BB8">
      <w:rPr>
        <w:lang w:val="ru-RU"/>
      </w:rPr>
      <w:t xml:space="preserve">ПРОЕКТ  </w:t>
    </w:r>
    <w:r w:rsidRPr="0086354A">
      <w:t>BG</w:t>
    </w:r>
    <w:r w:rsidRPr="00BF6BB8">
      <w:rPr>
        <w:lang w:val="ru-RU"/>
      </w:rPr>
      <w:t>051</w:t>
    </w:r>
    <w:r w:rsidRPr="0086354A">
      <w:t>PO</w:t>
    </w:r>
    <w:r w:rsidRPr="00BF6BB8">
      <w:rPr>
        <w:lang w:val="ru-RU"/>
      </w:rPr>
      <w:t>001-4.3.05- 0021 „Дългосрочно партньорство с работодателите</w:t>
    </w:r>
  </w:p>
  <w:p w:rsidR="00A12650" w:rsidRDefault="00A12650" w:rsidP="006667E4">
    <w:pPr>
      <w:spacing w:line="360" w:lineRule="auto"/>
      <w:jc w:val="center"/>
    </w:pPr>
    <w:r w:rsidRPr="00BF6BB8">
      <w:rPr>
        <w:lang w:val="ru-RU"/>
      </w:rPr>
      <w:t xml:space="preserve"> в сферата на икономиката и туризма”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0C51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1C6CD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254D1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8D2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3A7AA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0EF1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8018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64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DE4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901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B0598C"/>
    <w:multiLevelType w:val="hybridMultilevel"/>
    <w:tmpl w:val="3DE85CF6"/>
    <w:lvl w:ilvl="0" w:tplc="4A74B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FE2F97"/>
    <w:multiLevelType w:val="hybridMultilevel"/>
    <w:tmpl w:val="3AAEA3B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1" w:tplc="49129B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C817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DA88A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B8D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268CF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DC08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C2D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DEE8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705670C1"/>
    <w:multiLevelType w:val="hybridMultilevel"/>
    <w:tmpl w:val="DB8E8542"/>
    <w:lvl w:ilvl="0" w:tplc="0402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964"/>
    <w:rsid w:val="00015DB6"/>
    <w:rsid w:val="00023772"/>
    <w:rsid w:val="00043598"/>
    <w:rsid w:val="000507BF"/>
    <w:rsid w:val="00051003"/>
    <w:rsid w:val="000623F0"/>
    <w:rsid w:val="0007084A"/>
    <w:rsid w:val="00075DEF"/>
    <w:rsid w:val="0008514D"/>
    <w:rsid w:val="0009167E"/>
    <w:rsid w:val="00097943"/>
    <w:rsid w:val="000A4239"/>
    <w:rsid w:val="000D10D1"/>
    <w:rsid w:val="000E167B"/>
    <w:rsid w:val="00104CE4"/>
    <w:rsid w:val="00110F50"/>
    <w:rsid w:val="00116A06"/>
    <w:rsid w:val="00116A4C"/>
    <w:rsid w:val="00137C7B"/>
    <w:rsid w:val="00143078"/>
    <w:rsid w:val="00177356"/>
    <w:rsid w:val="00184602"/>
    <w:rsid w:val="001C023E"/>
    <w:rsid w:val="001D7BC4"/>
    <w:rsid w:val="001F3223"/>
    <w:rsid w:val="001F4086"/>
    <w:rsid w:val="001F572D"/>
    <w:rsid w:val="00227EDE"/>
    <w:rsid w:val="002327AA"/>
    <w:rsid w:val="002362ED"/>
    <w:rsid w:val="00236458"/>
    <w:rsid w:val="0025546F"/>
    <w:rsid w:val="0026226F"/>
    <w:rsid w:val="002804E0"/>
    <w:rsid w:val="002859B8"/>
    <w:rsid w:val="002C2D05"/>
    <w:rsid w:val="002D1A9B"/>
    <w:rsid w:val="002F7BCC"/>
    <w:rsid w:val="00335560"/>
    <w:rsid w:val="00390189"/>
    <w:rsid w:val="0039402F"/>
    <w:rsid w:val="003A177D"/>
    <w:rsid w:val="003D77D6"/>
    <w:rsid w:val="003E7523"/>
    <w:rsid w:val="003F07B6"/>
    <w:rsid w:val="00423F03"/>
    <w:rsid w:val="00456A80"/>
    <w:rsid w:val="00463EF3"/>
    <w:rsid w:val="00476FEE"/>
    <w:rsid w:val="004C0493"/>
    <w:rsid w:val="004C1478"/>
    <w:rsid w:val="004C28F7"/>
    <w:rsid w:val="004C3D91"/>
    <w:rsid w:val="004E48CF"/>
    <w:rsid w:val="004F3135"/>
    <w:rsid w:val="004F603B"/>
    <w:rsid w:val="00502483"/>
    <w:rsid w:val="00522F08"/>
    <w:rsid w:val="00534345"/>
    <w:rsid w:val="005361FE"/>
    <w:rsid w:val="00544ED4"/>
    <w:rsid w:val="00552CFF"/>
    <w:rsid w:val="00576183"/>
    <w:rsid w:val="00586BD7"/>
    <w:rsid w:val="005A4B71"/>
    <w:rsid w:val="006103DF"/>
    <w:rsid w:val="00611964"/>
    <w:rsid w:val="00620212"/>
    <w:rsid w:val="00620FB9"/>
    <w:rsid w:val="006667E4"/>
    <w:rsid w:val="00667B12"/>
    <w:rsid w:val="006C76CB"/>
    <w:rsid w:val="007453B2"/>
    <w:rsid w:val="00745CF8"/>
    <w:rsid w:val="007661C5"/>
    <w:rsid w:val="007A2E07"/>
    <w:rsid w:val="007F36D5"/>
    <w:rsid w:val="00807E70"/>
    <w:rsid w:val="008156C6"/>
    <w:rsid w:val="00822974"/>
    <w:rsid w:val="00827E8D"/>
    <w:rsid w:val="00860F8D"/>
    <w:rsid w:val="0086354A"/>
    <w:rsid w:val="00895574"/>
    <w:rsid w:val="008B3527"/>
    <w:rsid w:val="008E38DB"/>
    <w:rsid w:val="008E7C1F"/>
    <w:rsid w:val="008F08A9"/>
    <w:rsid w:val="00903370"/>
    <w:rsid w:val="00904008"/>
    <w:rsid w:val="009434C5"/>
    <w:rsid w:val="009529A7"/>
    <w:rsid w:val="00960D95"/>
    <w:rsid w:val="009B255F"/>
    <w:rsid w:val="009D611C"/>
    <w:rsid w:val="009E51B4"/>
    <w:rsid w:val="00A12147"/>
    <w:rsid w:val="00A12650"/>
    <w:rsid w:val="00A172B1"/>
    <w:rsid w:val="00A41271"/>
    <w:rsid w:val="00A42846"/>
    <w:rsid w:val="00A44E2C"/>
    <w:rsid w:val="00A52D56"/>
    <w:rsid w:val="00A56517"/>
    <w:rsid w:val="00A62846"/>
    <w:rsid w:val="00AF7306"/>
    <w:rsid w:val="00B3471C"/>
    <w:rsid w:val="00B47277"/>
    <w:rsid w:val="00B70278"/>
    <w:rsid w:val="00B77880"/>
    <w:rsid w:val="00B8653E"/>
    <w:rsid w:val="00B947A5"/>
    <w:rsid w:val="00BA210D"/>
    <w:rsid w:val="00BA5468"/>
    <w:rsid w:val="00BC34E1"/>
    <w:rsid w:val="00BD3565"/>
    <w:rsid w:val="00BD60A2"/>
    <w:rsid w:val="00BF6BB8"/>
    <w:rsid w:val="00BF7AA9"/>
    <w:rsid w:val="00BF7B39"/>
    <w:rsid w:val="00C04E40"/>
    <w:rsid w:val="00C60595"/>
    <w:rsid w:val="00C6160B"/>
    <w:rsid w:val="00CC2F60"/>
    <w:rsid w:val="00CC4C68"/>
    <w:rsid w:val="00CC515F"/>
    <w:rsid w:val="00CD6280"/>
    <w:rsid w:val="00CE6AC2"/>
    <w:rsid w:val="00D04A6D"/>
    <w:rsid w:val="00D22780"/>
    <w:rsid w:val="00D238BF"/>
    <w:rsid w:val="00D3757B"/>
    <w:rsid w:val="00D415B0"/>
    <w:rsid w:val="00D419E9"/>
    <w:rsid w:val="00D57061"/>
    <w:rsid w:val="00D57E8D"/>
    <w:rsid w:val="00D73E51"/>
    <w:rsid w:val="00D93B32"/>
    <w:rsid w:val="00DA5041"/>
    <w:rsid w:val="00DC53CD"/>
    <w:rsid w:val="00E11612"/>
    <w:rsid w:val="00E2155C"/>
    <w:rsid w:val="00E23BCA"/>
    <w:rsid w:val="00E62D87"/>
    <w:rsid w:val="00E7566E"/>
    <w:rsid w:val="00E80EEB"/>
    <w:rsid w:val="00E97153"/>
    <w:rsid w:val="00EA5E2C"/>
    <w:rsid w:val="00EC12CC"/>
    <w:rsid w:val="00EC4F6D"/>
    <w:rsid w:val="00F243B6"/>
    <w:rsid w:val="00F301A3"/>
    <w:rsid w:val="00F44670"/>
    <w:rsid w:val="00F45E97"/>
    <w:rsid w:val="00F46C62"/>
    <w:rsid w:val="00F61F69"/>
    <w:rsid w:val="00FB486B"/>
    <w:rsid w:val="00FD69BB"/>
    <w:rsid w:val="00FE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0D95"/>
    <w:pPr>
      <w:ind w:left="720"/>
      <w:contextualSpacing/>
    </w:pPr>
  </w:style>
  <w:style w:type="paragraph" w:styleId="NoSpacing">
    <w:name w:val="No Spacing"/>
    <w:uiPriority w:val="99"/>
    <w:qFormat/>
    <w:rsid w:val="008E38DB"/>
    <w:rPr>
      <w:lang w:eastAsia="en-US"/>
    </w:rPr>
  </w:style>
  <w:style w:type="paragraph" w:styleId="BodyText">
    <w:name w:val="Body Text"/>
    <w:aliases w:val="Char"/>
    <w:basedOn w:val="Normal"/>
    <w:link w:val="BodyTextChar"/>
    <w:uiPriority w:val="99"/>
    <w:rsid w:val="00903370"/>
    <w:pPr>
      <w:spacing w:after="0" w:line="360" w:lineRule="auto"/>
    </w:pPr>
    <w:rPr>
      <w:rFonts w:ascii="Times New Roman" w:hAnsi="Times New Roman"/>
      <w:position w:val="8"/>
      <w:sz w:val="20"/>
      <w:szCs w:val="20"/>
      <w:lang w:eastAsia="bg-BG"/>
    </w:rPr>
  </w:style>
  <w:style w:type="character" w:customStyle="1" w:styleId="BodyTextChar">
    <w:name w:val="Body Text Char"/>
    <w:aliases w:val="Char Char"/>
    <w:basedOn w:val="DefaultParagraphFont"/>
    <w:link w:val="BodyText"/>
    <w:uiPriority w:val="99"/>
    <w:locked/>
    <w:rsid w:val="00903370"/>
    <w:rPr>
      <w:rFonts w:ascii="Times New Roman" w:hAnsi="Times New Roman" w:cs="Times New Roman"/>
      <w:position w:val="8"/>
      <w:sz w:val="20"/>
    </w:rPr>
  </w:style>
  <w:style w:type="character" w:styleId="Strong">
    <w:name w:val="Strong"/>
    <w:basedOn w:val="DefaultParagraphFont"/>
    <w:uiPriority w:val="99"/>
    <w:qFormat/>
    <w:rsid w:val="00F61F69"/>
    <w:rPr>
      <w:rFonts w:cs="Times New Roman"/>
      <w:b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uiPriority w:val="99"/>
    <w:rsid w:val="00D73E51"/>
    <w:pPr>
      <w:tabs>
        <w:tab w:val="left" w:pos="709"/>
      </w:tabs>
      <w:spacing w:after="0" w:line="240" w:lineRule="auto"/>
    </w:pPr>
    <w:rPr>
      <w:rFonts w:ascii="Tahoma" w:eastAsia="Times New Roman" w:hAnsi="Tahoma"/>
      <w:sz w:val="20"/>
      <w:szCs w:val="20"/>
      <w:lang w:val="pl-PL" w:eastAsia="pl-PL"/>
    </w:rPr>
  </w:style>
  <w:style w:type="paragraph" w:styleId="Header">
    <w:name w:val="header"/>
    <w:basedOn w:val="Normal"/>
    <w:link w:val="HeaderChar"/>
    <w:uiPriority w:val="99"/>
    <w:rsid w:val="00BD60A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60A2"/>
    <w:rPr>
      <w:rFonts w:ascii="Times New Roman" w:hAnsi="Times New Roman" w:cs="Times New Roman"/>
      <w:sz w:val="24"/>
    </w:rPr>
  </w:style>
  <w:style w:type="paragraph" w:styleId="BodyTextIndent3">
    <w:name w:val="Body Text Indent 3"/>
    <w:aliases w:val="Char1,Char1 Char Char,Char2 Char Char,Char2"/>
    <w:basedOn w:val="Normal"/>
    <w:link w:val="BodyTextIndent3Char"/>
    <w:uiPriority w:val="99"/>
    <w:rsid w:val="009434C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bg-BG"/>
    </w:rPr>
  </w:style>
  <w:style w:type="character" w:customStyle="1" w:styleId="BodyTextIndent3Char">
    <w:name w:val="Body Text Indent 3 Char"/>
    <w:aliases w:val="Char1 Char,Char1 Char Char Char,Char2 Char Char Char,Char2 Char"/>
    <w:basedOn w:val="DefaultParagraphFont"/>
    <w:link w:val="BodyTextIndent3"/>
    <w:uiPriority w:val="99"/>
    <w:locked/>
    <w:rsid w:val="009434C5"/>
    <w:rPr>
      <w:rFonts w:ascii="Times New Roman" w:hAnsi="Times New Roman" w:cs="Times New Roman"/>
      <w:sz w:val="16"/>
    </w:rPr>
  </w:style>
  <w:style w:type="paragraph" w:customStyle="1" w:styleId="Char1CharCharCharCharCharChar1CharCharCharCharCharCharCharCharCharCharCharCharCharCharChar">
    <w:name w:val="Char1 Char Char Char Char Char Char Знак Знак1 Char Char Знак Знак Char Char Char Char Char Char Char Char Char Char Char Char Char"/>
    <w:basedOn w:val="Normal"/>
    <w:uiPriority w:val="99"/>
    <w:rsid w:val="009434C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9434C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rsid w:val="0089557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A17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1"/>
    <w:uiPriority w:val="99"/>
    <w:rsid w:val="00D238BF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customStyle="1" w:styleId="FooterChar1">
    <w:name w:val="Footer Char1"/>
    <w:link w:val="Footer"/>
    <w:uiPriority w:val="99"/>
    <w:locked/>
    <w:rsid w:val="00D238BF"/>
    <w:rPr>
      <w:rFonts w:ascii="Calibri" w:hAnsi="Calibri"/>
      <w:sz w:val="22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6</Pages>
  <Words>1862</Words>
  <Characters>10615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sdaskalova</dc:creator>
  <cp:keywords/>
  <dc:description/>
  <cp:lastModifiedBy>galia</cp:lastModifiedBy>
  <cp:revision>48</cp:revision>
  <dcterms:created xsi:type="dcterms:W3CDTF">2013-11-14T09:36:00Z</dcterms:created>
  <dcterms:modified xsi:type="dcterms:W3CDTF">2013-12-09T08:33:00Z</dcterms:modified>
</cp:coreProperties>
</file>